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9F821" w14:textId="2DC52314" w:rsidR="009830E4" w:rsidRDefault="009830E4">
      <w:pPr>
        <w:pStyle w:val="Heading1a"/>
        <w:keepNext w:val="0"/>
        <w:keepLines w:val="0"/>
        <w:tabs>
          <w:tab w:val="clear" w:pos="-720"/>
        </w:tabs>
        <w:suppressAutoHyphens w:val="0"/>
        <w:rPr>
          <w:bCs/>
          <w:smallCaps w:val="0"/>
        </w:rPr>
      </w:pPr>
      <w:r>
        <w:rPr>
          <w:bCs/>
          <w:smallCaps w:val="0"/>
        </w:rPr>
        <w:t>REQUEST FOR EXPRESSIONS OF INTEREST</w:t>
      </w:r>
      <w:r w:rsidR="00661457">
        <w:rPr>
          <w:bCs/>
          <w:smallCaps w:val="0"/>
        </w:rPr>
        <w:t xml:space="preserve"> (REOI)</w:t>
      </w:r>
    </w:p>
    <w:p w14:paraId="6F50E8EB" w14:textId="77777777" w:rsidR="009830E4" w:rsidRDefault="009830E4">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 FIRMS SELECTION</w:t>
      </w:r>
      <w:r w:rsidRPr="001D70EB">
        <w:rPr>
          <w:bCs/>
          <w:smallCaps w:val="0"/>
        </w:rPr>
        <w:t>)</w:t>
      </w:r>
    </w:p>
    <w:p w14:paraId="5E6B130A" w14:textId="77777777" w:rsidR="009830E4" w:rsidRDefault="009830E4">
      <w:pPr>
        <w:pStyle w:val="ChapterNumber"/>
        <w:tabs>
          <w:tab w:val="clear" w:pos="-720"/>
        </w:tabs>
        <w:rPr>
          <w:rFonts w:ascii="Times New Roman" w:hAnsi="Times New Roman"/>
          <w:spacing w:val="-2"/>
        </w:rPr>
      </w:pPr>
    </w:p>
    <w:p w14:paraId="5880124E" w14:textId="723E7561" w:rsidR="00601F3E" w:rsidRDefault="00E25965" w:rsidP="008E1ABB">
      <w:pPr>
        <w:suppressAutoHyphens/>
        <w:rPr>
          <w:rFonts w:ascii="Times New Roman" w:hAnsi="Times New Roman"/>
          <w:b/>
          <w:spacing w:val="-2"/>
          <w:sz w:val="24"/>
          <w:szCs w:val="24"/>
        </w:rPr>
      </w:pPr>
      <w:r w:rsidRPr="00E25965">
        <w:rPr>
          <w:rFonts w:ascii="Times New Roman" w:hAnsi="Times New Roman"/>
          <w:b/>
          <w:spacing w:val="-2"/>
          <w:sz w:val="24"/>
          <w:szCs w:val="24"/>
        </w:rPr>
        <w:t>TÜRK</w:t>
      </w:r>
      <w:r w:rsidR="00E1634D">
        <w:rPr>
          <w:rFonts w:ascii="Times New Roman" w:hAnsi="Times New Roman"/>
          <w:b/>
          <w:spacing w:val="-2"/>
          <w:sz w:val="24"/>
          <w:szCs w:val="24"/>
        </w:rPr>
        <w:t>İ</w:t>
      </w:r>
      <w:r w:rsidRPr="00E25965">
        <w:rPr>
          <w:rFonts w:ascii="Times New Roman" w:hAnsi="Times New Roman"/>
          <w:b/>
          <w:spacing w:val="-2"/>
          <w:sz w:val="24"/>
          <w:szCs w:val="24"/>
        </w:rPr>
        <w:t xml:space="preserve">YE </w:t>
      </w:r>
    </w:p>
    <w:p w14:paraId="1A3AFFE1" w14:textId="47041EE3" w:rsidR="008E1ABB" w:rsidRDefault="00601F3E" w:rsidP="008E1ABB">
      <w:pPr>
        <w:suppressAutoHyphens/>
        <w:rPr>
          <w:rFonts w:ascii="Times New Roman" w:hAnsi="Times New Roman"/>
          <w:b/>
          <w:spacing w:val="-2"/>
          <w:sz w:val="24"/>
          <w:szCs w:val="24"/>
        </w:rPr>
      </w:pPr>
      <w:r>
        <w:rPr>
          <w:rFonts w:ascii="Times New Roman" w:hAnsi="Times New Roman"/>
          <w:b/>
          <w:spacing w:val="-2"/>
          <w:sz w:val="24"/>
          <w:szCs w:val="24"/>
        </w:rPr>
        <w:t xml:space="preserve">TÜRKİYE </w:t>
      </w:r>
      <w:r w:rsidR="00E25965" w:rsidRPr="00E25965">
        <w:rPr>
          <w:rFonts w:ascii="Times New Roman" w:hAnsi="Times New Roman"/>
          <w:b/>
          <w:spacing w:val="-2"/>
          <w:sz w:val="24"/>
          <w:szCs w:val="24"/>
        </w:rPr>
        <w:t>PMIF CARBON MARKET DEVELOPMENT PROJECT</w:t>
      </w:r>
    </w:p>
    <w:p w14:paraId="64771F98" w14:textId="504799F7" w:rsidR="008E1ABB" w:rsidRDefault="00E25965" w:rsidP="008E1ABB">
      <w:pPr>
        <w:pStyle w:val="GvdeMetni"/>
        <w:rPr>
          <w:rFonts w:ascii="Times New Roman" w:hAnsi="Times New Roman"/>
          <w:szCs w:val="24"/>
        </w:rPr>
      </w:pPr>
      <w:r w:rsidRPr="00E25965">
        <w:rPr>
          <w:rFonts w:ascii="Times New Roman" w:hAnsi="Times New Roman"/>
          <w:szCs w:val="24"/>
        </w:rPr>
        <w:t>Grant No.: TF0C1425</w:t>
      </w:r>
    </w:p>
    <w:p w14:paraId="490407A6" w14:textId="77777777" w:rsidR="008E1ABB" w:rsidRDefault="008E1ABB" w:rsidP="008E1ABB">
      <w:pPr>
        <w:suppressAutoHyphens/>
        <w:rPr>
          <w:rFonts w:ascii="Times New Roman" w:hAnsi="Times New Roman"/>
          <w:spacing w:val="-2"/>
          <w:sz w:val="24"/>
          <w:szCs w:val="24"/>
        </w:rPr>
      </w:pPr>
      <w:r>
        <w:rPr>
          <w:rFonts w:ascii="Times New Roman" w:hAnsi="Times New Roman"/>
          <w:spacing w:val="-2"/>
          <w:sz w:val="24"/>
          <w:szCs w:val="24"/>
        </w:rPr>
        <w:t xml:space="preserve"> </w:t>
      </w:r>
    </w:p>
    <w:p w14:paraId="5E43FC52" w14:textId="327758C2" w:rsidR="00E25965" w:rsidRPr="001B0D84" w:rsidRDefault="00E25965" w:rsidP="00E25965">
      <w:pPr>
        <w:pStyle w:val="GvdeMetni"/>
        <w:rPr>
          <w:rFonts w:ascii="Times New Roman" w:hAnsi="Times New Roman"/>
          <w:b/>
        </w:rPr>
      </w:pPr>
      <w:r w:rsidRPr="001B0D84">
        <w:rPr>
          <w:rFonts w:ascii="Times New Roman" w:hAnsi="Times New Roman"/>
          <w:b/>
        </w:rPr>
        <w:t>Assignment Title</w:t>
      </w:r>
      <w:r>
        <w:rPr>
          <w:rFonts w:ascii="Times New Roman" w:hAnsi="Times New Roman"/>
          <w:b/>
        </w:rPr>
        <w:t xml:space="preserve">: </w:t>
      </w:r>
      <w:r w:rsidR="00D43EAD" w:rsidRPr="00D43EAD">
        <w:rPr>
          <w:rFonts w:ascii="Times New Roman" w:hAnsi="Times New Roman"/>
        </w:rPr>
        <w:t>Economic Modelli</w:t>
      </w:r>
      <w:r w:rsidR="008E3EB8">
        <w:rPr>
          <w:rFonts w:ascii="Times New Roman" w:hAnsi="Times New Roman"/>
        </w:rPr>
        <w:t>ng o</w:t>
      </w:r>
      <w:r w:rsidR="00D43EAD">
        <w:rPr>
          <w:rFonts w:ascii="Times New Roman" w:hAnsi="Times New Roman"/>
        </w:rPr>
        <w:t xml:space="preserve">f Emissions Trading System in </w:t>
      </w:r>
      <w:proofErr w:type="spellStart"/>
      <w:r w:rsidR="00D43EAD">
        <w:rPr>
          <w:rFonts w:ascii="Times New Roman" w:hAnsi="Times New Roman"/>
        </w:rPr>
        <w:t>Türkiye</w:t>
      </w:r>
      <w:proofErr w:type="spellEnd"/>
      <w:r w:rsidR="00D43EAD">
        <w:rPr>
          <w:rFonts w:ascii="Times New Roman" w:hAnsi="Times New Roman"/>
        </w:rPr>
        <w:t xml:space="preserve"> a</w:t>
      </w:r>
      <w:r w:rsidR="00D43EAD" w:rsidRPr="00D43EAD">
        <w:rPr>
          <w:rFonts w:ascii="Times New Roman" w:hAnsi="Times New Roman"/>
        </w:rPr>
        <w:t>nd Decision Support Mechanism</w:t>
      </w:r>
    </w:p>
    <w:p w14:paraId="7133B026" w14:textId="33856AB9" w:rsidR="00E25965" w:rsidRPr="001D70EB" w:rsidRDefault="00E25965" w:rsidP="00E25965">
      <w:pPr>
        <w:suppressAutoHyphens/>
        <w:rPr>
          <w:rFonts w:ascii="Times New Roman" w:hAnsi="Times New Roman"/>
          <w:spacing w:val="-2"/>
          <w:sz w:val="24"/>
        </w:rPr>
      </w:pPr>
      <w:r w:rsidRPr="001D70EB">
        <w:rPr>
          <w:rFonts w:ascii="Times New Roman" w:hAnsi="Times New Roman"/>
          <w:b/>
          <w:spacing w:val="-2"/>
          <w:sz w:val="24"/>
        </w:rPr>
        <w:t>Reference No</w:t>
      </w:r>
      <w:r w:rsidRPr="001D70EB">
        <w:rPr>
          <w:rFonts w:ascii="Times New Roman" w:hAnsi="Times New Roman"/>
          <w:spacing w:val="-2"/>
          <w:sz w:val="24"/>
        </w:rPr>
        <w:t>. (</w:t>
      </w:r>
      <w:proofErr w:type="gramStart"/>
      <w:r w:rsidRPr="001D70EB">
        <w:rPr>
          <w:rFonts w:ascii="Times New Roman" w:hAnsi="Times New Roman"/>
          <w:spacing w:val="-2"/>
          <w:sz w:val="24"/>
        </w:rPr>
        <w:t>as</w:t>
      </w:r>
      <w:proofErr w:type="gramEnd"/>
      <w:r w:rsidRPr="001D70EB">
        <w:rPr>
          <w:rFonts w:ascii="Times New Roman" w:hAnsi="Times New Roman"/>
          <w:spacing w:val="-2"/>
          <w:sz w:val="24"/>
        </w:rPr>
        <w:t xml:space="preserve"> per Procurement Plan): </w:t>
      </w:r>
      <w:r w:rsidR="00D43EAD" w:rsidRPr="00D43EAD">
        <w:rPr>
          <w:rFonts w:ascii="Times New Roman" w:hAnsi="Times New Roman"/>
          <w:spacing w:val="-2"/>
          <w:sz w:val="24"/>
        </w:rPr>
        <w:t>TR/PMI/DOCC/CS/QCBS/06</w:t>
      </w:r>
    </w:p>
    <w:p w14:paraId="3156A6BC" w14:textId="1438D42D" w:rsidR="00FA0D6D" w:rsidRPr="00F13716" w:rsidRDefault="00FA0D6D" w:rsidP="00F13716">
      <w:pPr>
        <w:suppressAutoHyphens/>
        <w:jc w:val="both"/>
        <w:rPr>
          <w:rFonts w:ascii="Times New Roman" w:hAnsi="Times New Roman"/>
          <w:spacing w:val="-2"/>
          <w:sz w:val="24"/>
          <w:szCs w:val="24"/>
        </w:rPr>
      </w:pPr>
    </w:p>
    <w:p w14:paraId="49124203" w14:textId="77777777" w:rsidR="00E25965" w:rsidRDefault="00E25965" w:rsidP="00E25965">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Pr="00213111">
        <w:rPr>
          <w:rFonts w:ascii="Times New Roman" w:hAnsi="Times New Roman"/>
          <w:spacing w:val="-2"/>
          <w:sz w:val="24"/>
          <w:szCs w:val="24"/>
        </w:rPr>
        <w:t>Ministry of Environment, Urbanization and Climate Change - Directorate of Climate Change (DoCC), through Ministry of Treasury and Finance (</w:t>
      </w:r>
      <w:proofErr w:type="spellStart"/>
      <w:r w:rsidRPr="00213111">
        <w:rPr>
          <w:rFonts w:ascii="Times New Roman" w:hAnsi="Times New Roman"/>
          <w:spacing w:val="-2"/>
          <w:sz w:val="24"/>
          <w:szCs w:val="24"/>
        </w:rPr>
        <w:t>MoTF</w:t>
      </w:r>
      <w:proofErr w:type="spellEnd"/>
      <w:r w:rsidRPr="00213111">
        <w:rPr>
          <w:rFonts w:ascii="Times New Roman" w:hAnsi="Times New Roman"/>
          <w:spacing w:val="-2"/>
          <w:sz w:val="24"/>
          <w:szCs w:val="24"/>
        </w:rPr>
        <w:t>) has received financing from the World Bank toward the cost of the Türkiye Partnership for Market Implementation</w:t>
      </w:r>
      <w:r>
        <w:rPr>
          <w:rFonts w:ascii="Times New Roman" w:hAnsi="Times New Roman"/>
          <w:spacing w:val="-2"/>
          <w:sz w:val="24"/>
          <w:szCs w:val="24"/>
        </w:rPr>
        <w:t xml:space="preserve"> Facility</w:t>
      </w:r>
      <w:r w:rsidRPr="00213111">
        <w:rPr>
          <w:rFonts w:ascii="Times New Roman" w:hAnsi="Times New Roman"/>
          <w:spacing w:val="-2"/>
          <w:sz w:val="24"/>
          <w:szCs w:val="24"/>
        </w:rPr>
        <w:t xml:space="preserve"> (PMI</w:t>
      </w:r>
      <w:r>
        <w:rPr>
          <w:rFonts w:ascii="Times New Roman" w:hAnsi="Times New Roman"/>
          <w:spacing w:val="-2"/>
          <w:sz w:val="24"/>
          <w:szCs w:val="24"/>
        </w:rPr>
        <w:t>F</w:t>
      </w:r>
      <w:r w:rsidRPr="00213111">
        <w:rPr>
          <w:rFonts w:ascii="Times New Roman" w:hAnsi="Times New Roman"/>
          <w:spacing w:val="-2"/>
          <w:sz w:val="24"/>
          <w:szCs w:val="24"/>
        </w:rPr>
        <w:t>) Carbon Market Development Project, and intends to apply part of the proceeds for consulting services.</w:t>
      </w:r>
      <w:r>
        <w:rPr>
          <w:rFonts w:ascii="Times New Roman" w:hAnsi="Times New Roman"/>
          <w:spacing w:val="-2"/>
          <w:sz w:val="24"/>
          <w:szCs w:val="24"/>
        </w:rPr>
        <w:t xml:space="preserve"> </w:t>
      </w:r>
    </w:p>
    <w:p w14:paraId="51C7432A" w14:textId="525936BC" w:rsidR="00F13716" w:rsidRDefault="009830E4" w:rsidP="00F13716">
      <w:pPr>
        <w:pStyle w:val="GvdeMetni"/>
        <w:tabs>
          <w:tab w:val="left" w:pos="709"/>
          <w:tab w:val="num" w:pos="1080"/>
        </w:tabs>
        <w:spacing w:before="240" w:after="240"/>
        <w:jc w:val="both"/>
        <w:rPr>
          <w:rFonts w:ascii="Times New Roman" w:hAnsi="Times New Roman"/>
        </w:rPr>
      </w:pPr>
      <w:r w:rsidRPr="00196A82">
        <w:rPr>
          <w:rFonts w:ascii="Times New Roman" w:hAnsi="Times New Roman"/>
          <w:szCs w:val="22"/>
        </w:rPr>
        <w:t xml:space="preserve">The </w:t>
      </w:r>
      <w:r w:rsidR="00916E24" w:rsidRPr="00196A82">
        <w:rPr>
          <w:rFonts w:ascii="Times New Roman" w:hAnsi="Times New Roman"/>
          <w:szCs w:val="22"/>
        </w:rPr>
        <w:t xml:space="preserve">consulting </w:t>
      </w:r>
      <w:r w:rsidRPr="00196A82">
        <w:rPr>
          <w:rFonts w:ascii="Times New Roman" w:hAnsi="Times New Roman"/>
          <w:szCs w:val="22"/>
        </w:rPr>
        <w:t xml:space="preserve">services </w:t>
      </w:r>
      <w:r w:rsidR="00916E24" w:rsidRPr="00196A82">
        <w:rPr>
          <w:rFonts w:ascii="Times New Roman" w:hAnsi="Times New Roman"/>
          <w:szCs w:val="22"/>
        </w:rPr>
        <w:t>(“</w:t>
      </w:r>
      <w:r w:rsidR="001D70EB" w:rsidRPr="00196A82">
        <w:rPr>
          <w:rFonts w:ascii="Times New Roman" w:hAnsi="Times New Roman"/>
          <w:szCs w:val="22"/>
        </w:rPr>
        <w:t>the Services</w:t>
      </w:r>
      <w:r w:rsidR="00916E24" w:rsidRPr="00196A82">
        <w:rPr>
          <w:rFonts w:ascii="Times New Roman" w:hAnsi="Times New Roman"/>
          <w:szCs w:val="22"/>
        </w:rPr>
        <w:t xml:space="preserve">”) </w:t>
      </w:r>
      <w:r w:rsidRPr="00196A82">
        <w:rPr>
          <w:rFonts w:ascii="Times New Roman" w:hAnsi="Times New Roman"/>
          <w:szCs w:val="22"/>
        </w:rPr>
        <w:t>include</w:t>
      </w:r>
      <w:r w:rsidR="008E3EB8">
        <w:t xml:space="preserve"> to Consultancy Services</w:t>
      </w:r>
      <w:r w:rsidR="00196A82" w:rsidRPr="00196A82">
        <w:t xml:space="preserve"> for </w:t>
      </w:r>
      <w:r w:rsidR="008E3EB8" w:rsidRPr="008E3EB8">
        <w:t xml:space="preserve">Economic Modelling of Emissions Trading System </w:t>
      </w:r>
      <w:r w:rsidR="008E3EB8">
        <w:t xml:space="preserve">in </w:t>
      </w:r>
      <w:proofErr w:type="spellStart"/>
      <w:r w:rsidR="008E3EB8">
        <w:t>Türkiye</w:t>
      </w:r>
      <w:proofErr w:type="spellEnd"/>
      <w:r w:rsidR="008E3EB8">
        <w:t>.</w:t>
      </w:r>
    </w:p>
    <w:p w14:paraId="2E014C41" w14:textId="390F4A27" w:rsidR="00C94630" w:rsidRDefault="00C94630" w:rsidP="00B35A74">
      <w:pPr>
        <w:suppressAutoHyphens/>
        <w:jc w:val="both"/>
        <w:rPr>
          <w:rFonts w:ascii="Times New Roman" w:hAnsi="Times New Roman"/>
          <w:spacing w:val="-2"/>
          <w:szCs w:val="22"/>
        </w:rPr>
      </w:pPr>
      <w:r w:rsidRPr="00196A82">
        <w:rPr>
          <w:rFonts w:ascii="Times New Roman" w:hAnsi="Times New Roman"/>
          <w:spacing w:val="-2"/>
          <w:sz w:val="24"/>
          <w:szCs w:val="24"/>
        </w:rPr>
        <w:t xml:space="preserve">The assignment is expected to start in </w:t>
      </w:r>
      <w:r w:rsidR="009F4E58">
        <w:rPr>
          <w:rFonts w:ascii="Times New Roman" w:hAnsi="Times New Roman"/>
          <w:b/>
          <w:spacing w:val="-2"/>
          <w:sz w:val="24"/>
          <w:szCs w:val="24"/>
        </w:rPr>
        <w:t>January</w:t>
      </w:r>
      <w:r w:rsidR="004D0FA6" w:rsidRPr="00196A82">
        <w:rPr>
          <w:rFonts w:ascii="Times New Roman" w:hAnsi="Times New Roman"/>
          <w:b/>
          <w:spacing w:val="-2"/>
          <w:sz w:val="24"/>
          <w:szCs w:val="24"/>
        </w:rPr>
        <w:t xml:space="preserve"> 202</w:t>
      </w:r>
      <w:r w:rsidR="009F4E58">
        <w:rPr>
          <w:rFonts w:ascii="Times New Roman" w:hAnsi="Times New Roman"/>
          <w:b/>
          <w:spacing w:val="-2"/>
          <w:sz w:val="24"/>
          <w:szCs w:val="24"/>
        </w:rPr>
        <w:t>6</w:t>
      </w:r>
      <w:r w:rsidR="004D0FA6" w:rsidRPr="00196A82">
        <w:rPr>
          <w:rFonts w:ascii="Times New Roman" w:hAnsi="Times New Roman"/>
          <w:spacing w:val="-2"/>
          <w:sz w:val="24"/>
          <w:szCs w:val="24"/>
        </w:rPr>
        <w:t xml:space="preserve"> </w:t>
      </w:r>
      <w:r w:rsidRPr="00196A82">
        <w:rPr>
          <w:rFonts w:ascii="Times New Roman" w:hAnsi="Times New Roman"/>
          <w:spacing w:val="-2"/>
          <w:sz w:val="24"/>
          <w:szCs w:val="24"/>
        </w:rPr>
        <w:t xml:space="preserve">and will last </w:t>
      </w:r>
      <w:r w:rsidR="009F4E58">
        <w:rPr>
          <w:rFonts w:ascii="Times New Roman" w:hAnsi="Times New Roman"/>
          <w:b/>
          <w:spacing w:val="-2"/>
          <w:sz w:val="24"/>
          <w:szCs w:val="24"/>
        </w:rPr>
        <w:t>30</w:t>
      </w:r>
      <w:r w:rsidR="00266B20" w:rsidRPr="00196A82">
        <w:rPr>
          <w:rFonts w:ascii="Times New Roman" w:hAnsi="Times New Roman"/>
          <w:b/>
          <w:spacing w:val="-2"/>
          <w:sz w:val="24"/>
          <w:szCs w:val="24"/>
        </w:rPr>
        <w:t xml:space="preserve"> </w:t>
      </w:r>
      <w:r w:rsidRPr="00196A82">
        <w:rPr>
          <w:rFonts w:ascii="Times New Roman" w:hAnsi="Times New Roman"/>
          <w:b/>
          <w:spacing w:val="-2"/>
          <w:sz w:val="24"/>
          <w:szCs w:val="24"/>
        </w:rPr>
        <w:t>months.</w:t>
      </w:r>
    </w:p>
    <w:p w14:paraId="12D57239" w14:textId="77777777" w:rsidR="00C94630" w:rsidRDefault="00C94630" w:rsidP="00B35A74">
      <w:pPr>
        <w:suppressAutoHyphens/>
        <w:jc w:val="both"/>
        <w:rPr>
          <w:rFonts w:ascii="Times New Roman" w:hAnsi="Times New Roman"/>
          <w:spacing w:val="-2"/>
          <w:szCs w:val="22"/>
        </w:rPr>
      </w:pPr>
    </w:p>
    <w:p w14:paraId="17BC84D8" w14:textId="62EEBB6B" w:rsidR="00B35A74" w:rsidRDefault="00825B5C" w:rsidP="00B35A74">
      <w:pPr>
        <w:suppressAutoHyphens/>
        <w:jc w:val="both"/>
        <w:rPr>
          <w:rFonts w:ascii="Times New Roman" w:hAnsi="Times New Roman"/>
          <w:spacing w:val="-2"/>
          <w:sz w:val="24"/>
          <w:szCs w:val="24"/>
        </w:rPr>
      </w:pPr>
      <w:r w:rsidRPr="00661457">
        <w:rPr>
          <w:rFonts w:ascii="Times New Roman" w:hAnsi="Times New Roman"/>
          <w:spacing w:val="-2"/>
          <w:szCs w:val="22"/>
        </w:rPr>
        <w:t>The detailed Terms of Reference (TOR) f</w:t>
      </w:r>
      <w:r w:rsidRPr="00B35A74">
        <w:rPr>
          <w:spacing w:val="-2"/>
          <w:sz w:val="24"/>
        </w:rPr>
        <w:t>or the assignment</w:t>
      </w:r>
      <w:r w:rsidR="00F13716" w:rsidRPr="00B35A74">
        <w:rPr>
          <w:spacing w:val="-2"/>
          <w:sz w:val="24"/>
        </w:rPr>
        <w:t xml:space="preserve"> </w:t>
      </w:r>
      <w:r w:rsidRPr="00B35A74">
        <w:rPr>
          <w:spacing w:val="-2"/>
          <w:sz w:val="24"/>
        </w:rPr>
        <w:t xml:space="preserve">can be found at the following website: </w:t>
      </w:r>
      <w:hyperlink r:id="rId11" w:history="1">
        <w:r w:rsidR="00E25965" w:rsidRPr="009C7F62">
          <w:rPr>
            <w:rStyle w:val="Kpr"/>
            <w:rFonts w:ascii="Times New Roman" w:hAnsi="Times New Roman"/>
            <w:spacing w:val="-2"/>
            <w:sz w:val="24"/>
            <w:szCs w:val="24"/>
          </w:rPr>
          <w:t>https://iklim.gov.tr/pmi-proje</w:t>
        </w:r>
      </w:hyperlink>
    </w:p>
    <w:p w14:paraId="112645C6" w14:textId="4F3AA443" w:rsidR="00825B5C" w:rsidRPr="00661457" w:rsidRDefault="00825B5C" w:rsidP="00F13716">
      <w:pPr>
        <w:suppressAutoHyphens/>
        <w:jc w:val="both"/>
        <w:rPr>
          <w:rFonts w:ascii="Times New Roman" w:hAnsi="Times New Roman"/>
          <w:i/>
          <w:spacing w:val="-2"/>
          <w:szCs w:val="22"/>
        </w:rPr>
      </w:pPr>
    </w:p>
    <w:p w14:paraId="4E4E0704" w14:textId="3BAB60F5" w:rsidR="00E25965" w:rsidRPr="00213111" w:rsidRDefault="00E25965" w:rsidP="00E25965">
      <w:pPr>
        <w:suppressAutoHyphens/>
        <w:jc w:val="both"/>
        <w:rPr>
          <w:rFonts w:ascii="Times New Roman" w:hAnsi="Times New Roman"/>
          <w:spacing w:val="-2"/>
          <w:sz w:val="24"/>
          <w:szCs w:val="24"/>
        </w:rPr>
      </w:pPr>
      <w:r w:rsidRPr="00213111">
        <w:rPr>
          <w:rFonts w:ascii="Times New Roman" w:hAnsi="Times New Roman"/>
          <w:spacing w:val="-2"/>
          <w:sz w:val="24"/>
          <w:szCs w:val="24"/>
        </w:rPr>
        <w:t>The Directorate of Climate Change now invites eligible consulting firms (“Consultants”) to indicate their inte</w:t>
      </w:r>
      <w:r>
        <w:rPr>
          <w:rFonts w:ascii="Times New Roman" w:hAnsi="Times New Roman"/>
          <w:spacing w:val="-2"/>
          <w:sz w:val="24"/>
          <w:szCs w:val="24"/>
        </w:rPr>
        <w:t>rest in providing the Services.</w:t>
      </w:r>
      <w:r w:rsidRPr="00213111">
        <w:rPr>
          <w:rFonts w:ascii="Times New Roman" w:hAnsi="Times New Roman"/>
          <w:spacing w:val="-2"/>
          <w:sz w:val="24"/>
          <w:szCs w:val="24"/>
        </w:rPr>
        <w:t xml:space="preserve"> Interested Consultants should provide information demonstrating that they have the required qualifications and relevant experience to perform the Services. </w:t>
      </w:r>
      <w:r w:rsidRPr="004640D3">
        <w:rPr>
          <w:rFonts w:ascii="Times New Roman" w:hAnsi="Times New Roman"/>
          <w:spacing w:val="-2"/>
          <w:sz w:val="24"/>
          <w:szCs w:val="24"/>
        </w:rPr>
        <w:t>The reference period</w:t>
      </w:r>
      <w:r>
        <w:rPr>
          <w:rFonts w:ascii="Times New Roman" w:hAnsi="Times New Roman"/>
          <w:spacing w:val="-2"/>
          <w:sz w:val="24"/>
          <w:szCs w:val="24"/>
        </w:rPr>
        <w:t xml:space="preserve"> for general and specific experiences</w:t>
      </w:r>
      <w:r w:rsidRPr="004640D3">
        <w:rPr>
          <w:rFonts w:ascii="Times New Roman" w:hAnsi="Times New Roman"/>
          <w:spacing w:val="-2"/>
          <w:sz w:val="24"/>
          <w:szCs w:val="24"/>
        </w:rPr>
        <w:t xml:space="preserve"> which will be taken into account will be the </w:t>
      </w:r>
      <w:r w:rsidRPr="00601F3E">
        <w:rPr>
          <w:rFonts w:ascii="Times New Roman" w:hAnsi="Times New Roman"/>
          <w:b/>
          <w:spacing w:val="-2"/>
          <w:sz w:val="24"/>
          <w:szCs w:val="24"/>
        </w:rPr>
        <w:t>last five</w:t>
      </w:r>
      <w:r w:rsidR="00237200">
        <w:rPr>
          <w:rFonts w:ascii="Times New Roman" w:hAnsi="Times New Roman"/>
          <w:b/>
          <w:spacing w:val="-2"/>
          <w:sz w:val="24"/>
          <w:szCs w:val="24"/>
        </w:rPr>
        <w:t xml:space="preserve"> (5)</w:t>
      </w:r>
      <w:r w:rsidRPr="00601F3E">
        <w:rPr>
          <w:rFonts w:ascii="Times New Roman" w:hAnsi="Times New Roman"/>
          <w:b/>
          <w:spacing w:val="-2"/>
          <w:sz w:val="24"/>
          <w:szCs w:val="24"/>
        </w:rPr>
        <w:t xml:space="preserve"> years</w:t>
      </w:r>
      <w:r w:rsidRPr="004640D3">
        <w:rPr>
          <w:rFonts w:ascii="Times New Roman" w:hAnsi="Times New Roman"/>
          <w:spacing w:val="-2"/>
          <w:sz w:val="24"/>
          <w:szCs w:val="24"/>
        </w:rPr>
        <w:t xml:space="preserve"> from submission deadline</w:t>
      </w:r>
      <w:r>
        <w:rPr>
          <w:rFonts w:ascii="Times New Roman" w:hAnsi="Times New Roman"/>
          <w:spacing w:val="-2"/>
          <w:sz w:val="24"/>
          <w:szCs w:val="24"/>
        </w:rPr>
        <w:t xml:space="preserve">. </w:t>
      </w:r>
      <w:r w:rsidRPr="00213111">
        <w:rPr>
          <w:rFonts w:ascii="Times New Roman" w:hAnsi="Times New Roman"/>
          <w:spacing w:val="-2"/>
          <w:sz w:val="24"/>
          <w:szCs w:val="24"/>
        </w:rPr>
        <w:t xml:space="preserve">The shortlisting/selection criteria are: </w:t>
      </w:r>
    </w:p>
    <w:p w14:paraId="62CCF7E1" w14:textId="77777777" w:rsidR="00F13716" w:rsidRPr="00B52C94" w:rsidRDefault="00F13716" w:rsidP="00F13716">
      <w:pPr>
        <w:suppressAutoHyphens/>
        <w:jc w:val="both"/>
        <w:rPr>
          <w:rFonts w:ascii="Times New Roman" w:hAnsi="Times New Roman"/>
          <w:spacing w:val="-2"/>
          <w:sz w:val="24"/>
          <w:szCs w:val="24"/>
        </w:rPr>
      </w:pPr>
    </w:p>
    <w:p w14:paraId="56BCC58C" w14:textId="77937FF6" w:rsidR="00E25965" w:rsidRPr="003F7956" w:rsidRDefault="00E25965" w:rsidP="00E25965">
      <w:pPr>
        <w:pStyle w:val="ListeParagraf"/>
        <w:numPr>
          <w:ilvl w:val="0"/>
          <w:numId w:val="7"/>
        </w:numPr>
        <w:suppressAutoHyphens/>
        <w:ind w:left="426" w:hanging="142"/>
        <w:jc w:val="both"/>
        <w:rPr>
          <w:rFonts w:ascii="Times New Roman" w:hAnsi="Times New Roman"/>
          <w:b/>
          <w:spacing w:val="-2"/>
          <w:sz w:val="24"/>
          <w:szCs w:val="24"/>
        </w:rPr>
      </w:pPr>
      <w:r>
        <w:rPr>
          <w:rFonts w:ascii="Times New Roman" w:hAnsi="Times New Roman"/>
          <w:b/>
          <w:spacing w:val="-2"/>
          <w:sz w:val="24"/>
          <w:szCs w:val="24"/>
        </w:rPr>
        <w:t xml:space="preserve">General Experience </w:t>
      </w:r>
    </w:p>
    <w:p w14:paraId="36C5F593" w14:textId="4D482293" w:rsidR="00553D16" w:rsidRPr="00553D16" w:rsidRDefault="00CB4CD9" w:rsidP="00CB4CD9">
      <w:pPr>
        <w:pStyle w:val="ListeParagraf"/>
        <w:numPr>
          <w:ilvl w:val="0"/>
          <w:numId w:val="9"/>
        </w:numPr>
        <w:rPr>
          <w:rFonts w:ascii="Times New Roman" w:hAnsi="Times New Roman"/>
          <w:b/>
          <w:spacing w:val="-2"/>
          <w:sz w:val="24"/>
          <w:szCs w:val="24"/>
        </w:rPr>
      </w:pPr>
      <w:r w:rsidRPr="00CB4CD9">
        <w:rPr>
          <w:rFonts w:ascii="Times New Roman" w:hAnsi="Times New Roman"/>
          <w:spacing w:val="-2"/>
          <w:sz w:val="24"/>
          <w:szCs w:val="24"/>
        </w:rPr>
        <w:t xml:space="preserve">Completion of at least one (1) service contract in </w:t>
      </w:r>
      <w:r w:rsidR="00601F3E" w:rsidRPr="00553D16">
        <w:rPr>
          <w:rFonts w:ascii="Times New Roman" w:hAnsi="Times New Roman"/>
          <w:spacing w:val="-2"/>
          <w:sz w:val="24"/>
          <w:szCs w:val="24"/>
        </w:rPr>
        <w:t>environment</w:t>
      </w:r>
      <w:r w:rsidR="004D0FA6" w:rsidRPr="00553D16">
        <w:rPr>
          <w:rFonts w:ascii="Times New Roman" w:hAnsi="Times New Roman"/>
          <w:spacing w:val="-2"/>
          <w:sz w:val="24"/>
          <w:szCs w:val="24"/>
        </w:rPr>
        <w:t xml:space="preserve">, </w:t>
      </w:r>
      <w:r w:rsidR="00601F3E" w:rsidRPr="00553D16">
        <w:rPr>
          <w:rFonts w:ascii="Times New Roman" w:hAnsi="Times New Roman"/>
          <w:spacing w:val="-2"/>
          <w:sz w:val="24"/>
          <w:szCs w:val="24"/>
        </w:rPr>
        <w:t>climate</w:t>
      </w:r>
      <w:r w:rsidR="004D0FA6" w:rsidRPr="00553D16">
        <w:rPr>
          <w:rFonts w:ascii="Times New Roman" w:hAnsi="Times New Roman"/>
          <w:spacing w:val="-2"/>
          <w:sz w:val="24"/>
          <w:szCs w:val="24"/>
        </w:rPr>
        <w:t xml:space="preserve"> or energy</w:t>
      </w:r>
      <w:r w:rsidR="00601F3E" w:rsidRPr="00553D16">
        <w:rPr>
          <w:rFonts w:ascii="Times New Roman" w:hAnsi="Times New Roman"/>
          <w:spacing w:val="-2"/>
          <w:sz w:val="24"/>
          <w:szCs w:val="24"/>
        </w:rPr>
        <w:t xml:space="preserve"> sector </w:t>
      </w:r>
      <w:r w:rsidR="00553D16">
        <w:rPr>
          <w:rFonts w:ascii="Times New Roman" w:hAnsi="Times New Roman"/>
          <w:spacing w:val="-2"/>
          <w:sz w:val="24"/>
          <w:szCs w:val="24"/>
        </w:rPr>
        <w:t xml:space="preserve">with an amount at least </w:t>
      </w:r>
      <w:r w:rsidR="00467420">
        <w:rPr>
          <w:rFonts w:ascii="Times New Roman" w:hAnsi="Times New Roman"/>
          <w:b/>
          <w:spacing w:val="-2"/>
          <w:sz w:val="24"/>
          <w:szCs w:val="24"/>
        </w:rPr>
        <w:t>25</w:t>
      </w:r>
      <w:r w:rsidR="00553D16" w:rsidRPr="00553D16">
        <w:rPr>
          <w:rFonts w:ascii="Times New Roman" w:hAnsi="Times New Roman"/>
          <w:b/>
          <w:spacing w:val="-2"/>
          <w:sz w:val="24"/>
          <w:szCs w:val="24"/>
        </w:rPr>
        <w:t xml:space="preserve">0.000 USD or equivalent </w:t>
      </w:r>
    </w:p>
    <w:p w14:paraId="70FE39C3" w14:textId="77777777" w:rsidR="00E25965" w:rsidRPr="0012464F" w:rsidRDefault="00E25965" w:rsidP="00E25965">
      <w:pPr>
        <w:suppressAutoHyphens/>
        <w:jc w:val="both"/>
        <w:rPr>
          <w:rFonts w:ascii="Times New Roman" w:hAnsi="Times New Roman"/>
          <w:spacing w:val="-2"/>
          <w:sz w:val="24"/>
          <w:szCs w:val="24"/>
        </w:rPr>
      </w:pPr>
    </w:p>
    <w:p w14:paraId="63FAE5CC" w14:textId="4CE41168" w:rsidR="00E25965" w:rsidRPr="003F7956" w:rsidRDefault="00E25965" w:rsidP="00E25965">
      <w:pPr>
        <w:pStyle w:val="ListeParagraf"/>
        <w:numPr>
          <w:ilvl w:val="0"/>
          <w:numId w:val="7"/>
        </w:numPr>
        <w:suppressAutoHyphens/>
        <w:ind w:left="567" w:hanging="283"/>
        <w:jc w:val="both"/>
        <w:rPr>
          <w:rFonts w:ascii="Times New Roman" w:hAnsi="Times New Roman"/>
          <w:b/>
          <w:spacing w:val="-2"/>
          <w:sz w:val="24"/>
          <w:szCs w:val="24"/>
        </w:rPr>
      </w:pPr>
      <w:r w:rsidRPr="003F7956">
        <w:rPr>
          <w:rFonts w:ascii="Times New Roman" w:hAnsi="Times New Roman"/>
          <w:b/>
          <w:spacing w:val="-2"/>
          <w:sz w:val="24"/>
          <w:szCs w:val="24"/>
        </w:rPr>
        <w:t>Specific Experience of Consultants Re</w:t>
      </w:r>
      <w:r>
        <w:rPr>
          <w:rFonts w:ascii="Times New Roman" w:hAnsi="Times New Roman"/>
          <w:b/>
          <w:spacing w:val="-2"/>
          <w:sz w:val="24"/>
          <w:szCs w:val="24"/>
        </w:rPr>
        <w:t xml:space="preserve">levant to the Assignment </w:t>
      </w:r>
    </w:p>
    <w:p w14:paraId="46DA693D" w14:textId="3DEFDEA1" w:rsidR="00601F3E" w:rsidRPr="00601F3E" w:rsidRDefault="00601F3E" w:rsidP="00B85A86">
      <w:pPr>
        <w:pStyle w:val="ListeParagraf"/>
        <w:numPr>
          <w:ilvl w:val="0"/>
          <w:numId w:val="8"/>
        </w:numPr>
        <w:jc w:val="both"/>
        <w:rPr>
          <w:rFonts w:ascii="Times New Roman" w:hAnsi="Times New Roman"/>
          <w:spacing w:val="-2"/>
          <w:sz w:val="24"/>
          <w:szCs w:val="24"/>
        </w:rPr>
      </w:pPr>
      <w:r>
        <w:rPr>
          <w:rFonts w:ascii="Times New Roman" w:hAnsi="Times New Roman"/>
          <w:spacing w:val="-2"/>
          <w:sz w:val="24"/>
          <w:szCs w:val="24"/>
        </w:rPr>
        <w:t>Completion of at least one (1)</w:t>
      </w:r>
      <w:r w:rsidRPr="00601F3E">
        <w:t xml:space="preserve"> </w:t>
      </w:r>
      <w:r w:rsidR="004D0FA6">
        <w:rPr>
          <w:rFonts w:ascii="Times New Roman" w:hAnsi="Times New Roman"/>
          <w:spacing w:val="-2"/>
          <w:sz w:val="24"/>
          <w:szCs w:val="24"/>
        </w:rPr>
        <w:t xml:space="preserve">service contract in context of </w:t>
      </w:r>
      <w:r w:rsidR="008E3EB8" w:rsidRPr="008E3EB8">
        <w:rPr>
          <w:rFonts w:ascii="Times New Roman" w:hAnsi="Times New Roman"/>
          <w:spacing w:val="-2"/>
          <w:sz w:val="24"/>
          <w:szCs w:val="24"/>
        </w:rPr>
        <w:t>involving carbon pricing assessment and model</w:t>
      </w:r>
      <w:r w:rsidR="008E3EB8">
        <w:rPr>
          <w:rFonts w:ascii="Times New Roman" w:hAnsi="Times New Roman"/>
          <w:spacing w:val="-2"/>
          <w:sz w:val="24"/>
          <w:szCs w:val="24"/>
        </w:rPr>
        <w:t xml:space="preserve">ling carbon pricing instruments </w:t>
      </w:r>
      <w:r w:rsidR="00B85A86" w:rsidRPr="00467420">
        <w:rPr>
          <w:rFonts w:ascii="Times New Roman" w:hAnsi="Times New Roman"/>
          <w:b/>
          <w:spacing w:val="-2"/>
          <w:sz w:val="24"/>
          <w:szCs w:val="24"/>
        </w:rPr>
        <w:t>and/or</w:t>
      </w:r>
      <w:r w:rsidR="00B85A86">
        <w:rPr>
          <w:rFonts w:ascii="Times New Roman" w:hAnsi="Times New Roman"/>
          <w:spacing w:val="-2"/>
          <w:sz w:val="24"/>
          <w:szCs w:val="24"/>
        </w:rPr>
        <w:t xml:space="preserve"> </w:t>
      </w:r>
      <w:r w:rsidR="00B85A86" w:rsidRPr="00B85A86">
        <w:rPr>
          <w:rFonts w:ascii="Times New Roman" w:hAnsi="Times New Roman"/>
          <w:spacing w:val="-2"/>
          <w:sz w:val="24"/>
          <w:szCs w:val="24"/>
        </w:rPr>
        <w:t xml:space="preserve">involving economic, climate change or energy modelling and analysis </w:t>
      </w:r>
      <w:r w:rsidRPr="00601F3E">
        <w:rPr>
          <w:rFonts w:ascii="Times New Roman" w:hAnsi="Times New Roman"/>
          <w:spacing w:val="-2"/>
          <w:sz w:val="24"/>
          <w:szCs w:val="24"/>
        </w:rPr>
        <w:t xml:space="preserve">with an amount at least </w:t>
      </w:r>
      <w:r w:rsidR="00BE6BF9">
        <w:rPr>
          <w:rFonts w:ascii="Times New Roman" w:hAnsi="Times New Roman"/>
          <w:b/>
          <w:spacing w:val="-2"/>
          <w:sz w:val="24"/>
          <w:szCs w:val="24"/>
        </w:rPr>
        <w:t>10</w:t>
      </w:r>
      <w:r w:rsidR="00912659">
        <w:rPr>
          <w:rFonts w:ascii="Times New Roman" w:hAnsi="Times New Roman"/>
          <w:b/>
          <w:spacing w:val="-2"/>
          <w:sz w:val="24"/>
          <w:szCs w:val="24"/>
        </w:rPr>
        <w:t>0</w:t>
      </w:r>
      <w:r w:rsidRPr="00601F3E">
        <w:rPr>
          <w:rFonts w:ascii="Times New Roman" w:hAnsi="Times New Roman"/>
          <w:b/>
          <w:spacing w:val="-2"/>
          <w:sz w:val="24"/>
          <w:szCs w:val="24"/>
        </w:rPr>
        <w:t>.000 USD</w:t>
      </w:r>
      <w:r w:rsidR="004D0FA6">
        <w:rPr>
          <w:rFonts w:ascii="Times New Roman" w:hAnsi="Times New Roman"/>
          <w:b/>
          <w:spacing w:val="-2"/>
          <w:sz w:val="24"/>
          <w:szCs w:val="24"/>
        </w:rPr>
        <w:t xml:space="preserve"> or equivalent </w:t>
      </w:r>
    </w:p>
    <w:p w14:paraId="34A480DA" w14:textId="21D1CA05" w:rsidR="00E25965" w:rsidRDefault="00E25965" w:rsidP="00196A82">
      <w:pPr>
        <w:ind w:left="360"/>
        <w:jc w:val="both"/>
        <w:rPr>
          <w:rFonts w:ascii="Times New Roman" w:hAnsi="Times New Roman"/>
          <w:spacing w:val="-2"/>
          <w:sz w:val="24"/>
          <w:szCs w:val="24"/>
        </w:rPr>
      </w:pPr>
      <w:r w:rsidRPr="00E25965">
        <w:rPr>
          <w:rFonts w:ascii="Times New Roman" w:hAnsi="Times New Roman"/>
          <w:spacing w:val="-2"/>
          <w:sz w:val="24"/>
          <w:szCs w:val="24"/>
        </w:rPr>
        <w:t xml:space="preserve"> </w:t>
      </w:r>
    </w:p>
    <w:p w14:paraId="25EFE93D" w14:textId="77777777" w:rsidR="00E25965" w:rsidRPr="00213111" w:rsidRDefault="00E25965" w:rsidP="00E25965">
      <w:pPr>
        <w:suppressAutoHyphens/>
        <w:jc w:val="both"/>
        <w:rPr>
          <w:rFonts w:ascii="Times New Roman" w:hAnsi="Times New Roman"/>
          <w:b/>
          <w:bCs/>
          <w:spacing w:val="-2"/>
          <w:sz w:val="24"/>
          <w:szCs w:val="24"/>
        </w:rPr>
      </w:pPr>
      <w:r w:rsidRPr="00213111">
        <w:rPr>
          <w:rFonts w:ascii="Times New Roman" w:hAnsi="Times New Roman"/>
          <w:b/>
          <w:bCs/>
          <w:spacing w:val="-2"/>
          <w:sz w:val="24"/>
          <w:szCs w:val="24"/>
        </w:rPr>
        <w:t>Since Key Experts will not be evaluated at this stage, no CVs will be included in the Expression of Interest/s (</w:t>
      </w:r>
      <w:proofErr w:type="spellStart"/>
      <w:r w:rsidRPr="00213111">
        <w:rPr>
          <w:rFonts w:ascii="Times New Roman" w:hAnsi="Times New Roman"/>
          <w:b/>
          <w:bCs/>
          <w:spacing w:val="-2"/>
          <w:sz w:val="24"/>
          <w:szCs w:val="24"/>
        </w:rPr>
        <w:t>EoIs</w:t>
      </w:r>
      <w:proofErr w:type="spellEnd"/>
      <w:r w:rsidRPr="00213111">
        <w:rPr>
          <w:rFonts w:ascii="Times New Roman" w:hAnsi="Times New Roman"/>
          <w:b/>
          <w:bCs/>
          <w:spacing w:val="-2"/>
          <w:sz w:val="24"/>
          <w:szCs w:val="24"/>
        </w:rPr>
        <w:t>).</w:t>
      </w:r>
    </w:p>
    <w:p w14:paraId="7FD38BEB" w14:textId="77777777" w:rsidR="00E25965" w:rsidRPr="00213111" w:rsidRDefault="00E25965" w:rsidP="00E25965">
      <w:pPr>
        <w:suppressAutoHyphens/>
        <w:jc w:val="both"/>
        <w:rPr>
          <w:rFonts w:ascii="Times New Roman" w:hAnsi="Times New Roman"/>
          <w:spacing w:val="-2"/>
          <w:sz w:val="24"/>
          <w:szCs w:val="24"/>
        </w:rPr>
      </w:pPr>
    </w:p>
    <w:p w14:paraId="71ABB080" w14:textId="5D222B3E" w:rsidR="00E25965" w:rsidRDefault="00E25965" w:rsidP="00E25965">
      <w:pPr>
        <w:suppressAutoHyphens/>
        <w:jc w:val="both"/>
        <w:rPr>
          <w:rFonts w:ascii="Times New Roman" w:hAnsi="Times New Roman"/>
          <w:spacing w:val="-2"/>
          <w:sz w:val="24"/>
          <w:szCs w:val="24"/>
        </w:rPr>
      </w:pPr>
      <w:r w:rsidRPr="00213111">
        <w:rPr>
          <w:rFonts w:ascii="Times New Roman" w:hAnsi="Times New Roman"/>
          <w:spacing w:val="-2"/>
          <w:sz w:val="24"/>
          <w:szCs w:val="24"/>
        </w:rPr>
        <w:lastRenderedPageBreak/>
        <w:t xml:space="preserve">To streamline and facilitate the evaluation process of the </w:t>
      </w:r>
      <w:proofErr w:type="spellStart"/>
      <w:r w:rsidRPr="00213111">
        <w:rPr>
          <w:rFonts w:ascii="Times New Roman" w:hAnsi="Times New Roman"/>
          <w:spacing w:val="-2"/>
          <w:sz w:val="24"/>
          <w:szCs w:val="24"/>
        </w:rPr>
        <w:t>EoIs</w:t>
      </w:r>
      <w:proofErr w:type="spellEnd"/>
      <w:r w:rsidRPr="00213111">
        <w:rPr>
          <w:rFonts w:ascii="Times New Roman" w:hAnsi="Times New Roman"/>
          <w:spacing w:val="-2"/>
          <w:sz w:val="24"/>
          <w:szCs w:val="24"/>
        </w:rPr>
        <w:t xml:space="preserve">, the </w:t>
      </w:r>
      <w:proofErr w:type="spellStart"/>
      <w:r w:rsidRPr="00213111">
        <w:rPr>
          <w:rFonts w:ascii="Times New Roman" w:hAnsi="Times New Roman"/>
          <w:spacing w:val="-2"/>
          <w:sz w:val="24"/>
          <w:szCs w:val="24"/>
        </w:rPr>
        <w:t>EoIs</w:t>
      </w:r>
      <w:proofErr w:type="spellEnd"/>
      <w:r w:rsidRPr="00213111">
        <w:rPr>
          <w:rFonts w:ascii="Times New Roman" w:hAnsi="Times New Roman"/>
          <w:spacing w:val="-2"/>
          <w:sz w:val="24"/>
          <w:szCs w:val="24"/>
        </w:rPr>
        <w:t xml:space="preserve"> shall be submitted in the attached form</w:t>
      </w:r>
      <w:r w:rsidR="006C3B2F">
        <w:rPr>
          <w:rFonts w:ascii="Times New Roman" w:hAnsi="Times New Roman"/>
          <w:spacing w:val="-2"/>
          <w:sz w:val="24"/>
          <w:szCs w:val="24"/>
        </w:rPr>
        <w:t xml:space="preserve"> </w:t>
      </w:r>
      <w:r w:rsidR="006C3B2F" w:rsidRPr="00E905BB">
        <w:rPr>
          <w:rFonts w:ascii="Times New Roman" w:hAnsi="Times New Roman"/>
          <w:b/>
          <w:spacing w:val="-2"/>
          <w:sz w:val="24"/>
          <w:szCs w:val="24"/>
        </w:rPr>
        <w:t>(</w:t>
      </w:r>
      <w:r w:rsidR="000B5993" w:rsidRPr="00E905BB">
        <w:rPr>
          <w:b/>
        </w:rPr>
        <w:t xml:space="preserve">A maximum of </w:t>
      </w:r>
      <w:r w:rsidR="004D0FA6" w:rsidRPr="00E905BB">
        <w:rPr>
          <w:b/>
        </w:rPr>
        <w:t>2</w:t>
      </w:r>
      <w:r w:rsidR="006D2F19" w:rsidRPr="00E905BB">
        <w:rPr>
          <w:b/>
        </w:rPr>
        <w:t>5</w:t>
      </w:r>
      <w:r w:rsidR="004D0FA6" w:rsidRPr="00E905BB">
        <w:rPr>
          <w:b/>
        </w:rPr>
        <w:t xml:space="preserve"> </w:t>
      </w:r>
      <w:r w:rsidR="000B5993" w:rsidRPr="00E905BB">
        <w:rPr>
          <w:b/>
        </w:rPr>
        <w:t xml:space="preserve">similar </w:t>
      </w:r>
      <w:r w:rsidR="004D0FA6" w:rsidRPr="00E905BB">
        <w:rPr>
          <w:b/>
        </w:rPr>
        <w:t>contracts</w:t>
      </w:r>
      <w:r w:rsidR="000B5993" w:rsidRPr="00E905BB">
        <w:rPr>
          <w:b/>
        </w:rPr>
        <w:t xml:space="preserve"> will be take into consideration as listed and numbered by the Bidders </w:t>
      </w:r>
      <w:r w:rsidR="004D0FA6" w:rsidRPr="00E905BB">
        <w:rPr>
          <w:b/>
        </w:rPr>
        <w:t>in accordance with</w:t>
      </w:r>
      <w:r w:rsidR="000B5993" w:rsidRPr="00E905BB">
        <w:rPr>
          <w:b/>
        </w:rPr>
        <w:t xml:space="preserve"> attached Form-1</w:t>
      </w:r>
      <w:r w:rsidR="004D0FA6" w:rsidRPr="00E905BB">
        <w:rPr>
          <w:b/>
        </w:rPr>
        <w:t>.</w:t>
      </w:r>
      <w:r w:rsidR="00E44861" w:rsidRPr="00E905BB">
        <w:rPr>
          <w:rFonts w:ascii="Times New Roman" w:hAnsi="Times New Roman"/>
          <w:b/>
          <w:spacing w:val="-2"/>
          <w:sz w:val="24"/>
          <w:szCs w:val="24"/>
        </w:rPr>
        <w:t>)</w:t>
      </w:r>
      <w:r w:rsidR="006C3B2F" w:rsidRPr="00E905BB">
        <w:rPr>
          <w:rFonts w:ascii="Times New Roman" w:hAnsi="Times New Roman"/>
          <w:b/>
          <w:spacing w:val="-2"/>
          <w:sz w:val="24"/>
          <w:szCs w:val="24"/>
        </w:rPr>
        <w:t>.</w:t>
      </w:r>
      <w:r w:rsidRPr="00213111">
        <w:rPr>
          <w:rFonts w:ascii="Times New Roman" w:hAnsi="Times New Roman"/>
          <w:spacing w:val="-2"/>
          <w:sz w:val="24"/>
          <w:szCs w:val="24"/>
        </w:rPr>
        <w:t xml:space="preserve"> </w:t>
      </w:r>
      <w:r w:rsidRPr="00213111">
        <w:rPr>
          <w:rFonts w:ascii="Times New Roman" w:hAnsi="Times New Roman"/>
          <w:b/>
          <w:bCs/>
          <w:spacing w:val="-2"/>
          <w:sz w:val="24"/>
          <w:szCs w:val="24"/>
          <w:u w:val="single"/>
        </w:rPr>
        <w:t xml:space="preserve">Copies of completion certificates/references of Clients of completed contracts are not required to be submitted with </w:t>
      </w:r>
      <w:proofErr w:type="spellStart"/>
      <w:r w:rsidRPr="00213111">
        <w:rPr>
          <w:rFonts w:ascii="Times New Roman" w:hAnsi="Times New Roman"/>
          <w:b/>
          <w:bCs/>
          <w:spacing w:val="-2"/>
          <w:sz w:val="24"/>
          <w:szCs w:val="24"/>
          <w:u w:val="single"/>
        </w:rPr>
        <w:t>EoI</w:t>
      </w:r>
      <w:proofErr w:type="spellEnd"/>
      <w:r w:rsidRPr="00213111">
        <w:rPr>
          <w:rFonts w:ascii="Times New Roman" w:hAnsi="Times New Roman"/>
          <w:b/>
          <w:bCs/>
          <w:spacing w:val="-2"/>
          <w:sz w:val="24"/>
          <w:szCs w:val="24"/>
          <w:u w:val="single"/>
        </w:rPr>
        <w:t>.</w:t>
      </w:r>
      <w:r w:rsidRPr="00213111">
        <w:rPr>
          <w:rFonts w:ascii="Times New Roman" w:hAnsi="Times New Roman"/>
          <w:spacing w:val="-2"/>
          <w:sz w:val="24"/>
          <w:szCs w:val="24"/>
          <w:u w:val="single"/>
        </w:rPr>
        <w:t xml:space="preserve"> </w:t>
      </w:r>
      <w:r w:rsidRPr="00213111">
        <w:rPr>
          <w:rFonts w:ascii="Times New Roman" w:hAnsi="Times New Roman"/>
          <w:spacing w:val="-2"/>
          <w:sz w:val="24"/>
          <w:szCs w:val="24"/>
        </w:rPr>
        <w:t>In the subsequent stage at the time of submission of proposals, the Client may request the Consultants to submit such supporting completion certificates.</w:t>
      </w:r>
    </w:p>
    <w:p w14:paraId="629F21B3" w14:textId="77777777" w:rsidR="00E25965" w:rsidRDefault="00E25965" w:rsidP="00E25965">
      <w:pPr>
        <w:suppressAutoHyphens/>
        <w:jc w:val="both"/>
        <w:rPr>
          <w:rFonts w:ascii="Times New Roman" w:hAnsi="Times New Roman"/>
          <w:spacing w:val="-2"/>
          <w:sz w:val="24"/>
          <w:szCs w:val="24"/>
        </w:rPr>
      </w:pPr>
    </w:p>
    <w:p w14:paraId="0DDCABF8" w14:textId="636330D4" w:rsidR="00E25965" w:rsidRDefault="00E25965" w:rsidP="00E25965">
      <w:pPr>
        <w:suppressAutoHyphens/>
        <w:jc w:val="both"/>
        <w:rPr>
          <w:rFonts w:ascii="Times New Roman" w:hAnsi="Times New Roman"/>
          <w:b/>
          <w:bCs/>
          <w:spacing w:val="-2"/>
          <w:sz w:val="24"/>
          <w:szCs w:val="24"/>
          <w:u w:val="single"/>
        </w:rPr>
      </w:pPr>
      <w:r w:rsidRPr="00B00E95">
        <w:rPr>
          <w:rFonts w:ascii="Times New Roman" w:hAnsi="Times New Roman"/>
          <w:spacing w:val="-2"/>
          <w:sz w:val="24"/>
          <w:szCs w:val="24"/>
        </w:rPr>
        <w:t>The attention of interested Consultants is drawn to (</w:t>
      </w:r>
      <w:proofErr w:type="spellStart"/>
      <w:r w:rsidRPr="00B00E95">
        <w:rPr>
          <w:rFonts w:ascii="Times New Roman" w:hAnsi="Times New Roman"/>
          <w:spacing w:val="-2"/>
          <w:sz w:val="24"/>
          <w:szCs w:val="24"/>
        </w:rPr>
        <w:t>i</w:t>
      </w:r>
      <w:proofErr w:type="spellEnd"/>
      <w:r w:rsidRPr="00B00E95">
        <w:rPr>
          <w:rFonts w:ascii="Times New Roman" w:hAnsi="Times New Roman"/>
          <w:spacing w:val="-2"/>
          <w:sz w:val="24"/>
          <w:szCs w:val="24"/>
        </w:rPr>
        <w:t>) paragraphs 3.16 &amp; 3.17 of the Procurement Regulations for IPF Borrowers: Procurement in Investment Project Financing (Goods, Works, Non-Consulting an</w:t>
      </w:r>
      <w:r w:rsidR="00DB6155">
        <w:rPr>
          <w:rFonts w:ascii="Times New Roman" w:hAnsi="Times New Roman"/>
          <w:spacing w:val="-2"/>
          <w:sz w:val="24"/>
          <w:szCs w:val="24"/>
        </w:rPr>
        <w:t>d Consulting Services) (February 2025</w:t>
      </w:r>
      <w:r w:rsidRPr="00B00E95">
        <w:rPr>
          <w:rFonts w:ascii="Times New Roman" w:hAnsi="Times New Roman"/>
          <w:spacing w:val="-2"/>
          <w:sz w:val="24"/>
          <w:szCs w:val="24"/>
        </w:rPr>
        <w:t xml:space="preserve">), setting forth the World Bank's policy on conflict of interest, and (ii) </w:t>
      </w:r>
      <w:r w:rsidRPr="00B00E95">
        <w:rPr>
          <w:rFonts w:ascii="Times New Roman" w:hAnsi="Times New Roman"/>
          <w:b/>
          <w:bCs/>
          <w:spacing w:val="-2"/>
          <w:sz w:val="24"/>
          <w:szCs w:val="24"/>
          <w:u w:val="single"/>
        </w:rPr>
        <w:t xml:space="preserve">Consultant firms can only use their own experience to demonstrate their qualifications for the assignment and not of their parent,  sister or subsidiary companies or their employees. Experience of </w:t>
      </w:r>
      <w:proofErr w:type="spellStart"/>
      <w:r w:rsidRPr="00B00E95">
        <w:rPr>
          <w:rFonts w:ascii="Times New Roman" w:hAnsi="Times New Roman"/>
          <w:b/>
          <w:bCs/>
          <w:spacing w:val="-2"/>
          <w:sz w:val="24"/>
          <w:szCs w:val="24"/>
          <w:u w:val="single"/>
        </w:rPr>
        <w:t>subconsultants</w:t>
      </w:r>
      <w:proofErr w:type="spellEnd"/>
      <w:r w:rsidRPr="00B00E95">
        <w:rPr>
          <w:rFonts w:ascii="Times New Roman" w:hAnsi="Times New Roman"/>
          <w:b/>
          <w:bCs/>
          <w:spacing w:val="-2"/>
          <w:sz w:val="24"/>
          <w:szCs w:val="24"/>
          <w:u w:val="single"/>
        </w:rPr>
        <w:t xml:space="preserve"> shall not be considered in the evaluation of the </w:t>
      </w:r>
      <w:proofErr w:type="spellStart"/>
      <w:r w:rsidRPr="00B00E95">
        <w:rPr>
          <w:rFonts w:ascii="Times New Roman" w:hAnsi="Times New Roman"/>
          <w:b/>
          <w:bCs/>
          <w:spacing w:val="-2"/>
          <w:sz w:val="24"/>
          <w:szCs w:val="24"/>
          <w:u w:val="single"/>
        </w:rPr>
        <w:t>EoIs</w:t>
      </w:r>
      <w:proofErr w:type="spellEnd"/>
      <w:r w:rsidRPr="00B00E95">
        <w:rPr>
          <w:rFonts w:ascii="Times New Roman" w:hAnsi="Times New Roman"/>
          <w:b/>
          <w:bCs/>
          <w:spacing w:val="-2"/>
          <w:sz w:val="24"/>
          <w:szCs w:val="24"/>
          <w:u w:val="single"/>
        </w:rPr>
        <w:t xml:space="preserve">.   </w:t>
      </w:r>
    </w:p>
    <w:p w14:paraId="6F55142C" w14:textId="2DF3D00D" w:rsidR="00467420" w:rsidRDefault="00467420" w:rsidP="00E25965">
      <w:pPr>
        <w:suppressAutoHyphens/>
        <w:jc w:val="both"/>
        <w:rPr>
          <w:rFonts w:ascii="Times New Roman" w:hAnsi="Times New Roman"/>
          <w:b/>
          <w:bCs/>
          <w:spacing w:val="-2"/>
          <w:sz w:val="24"/>
          <w:szCs w:val="24"/>
          <w:u w:val="single"/>
        </w:rPr>
      </w:pPr>
    </w:p>
    <w:p w14:paraId="213BD6BC" w14:textId="77777777" w:rsidR="00467420" w:rsidRPr="00467420" w:rsidRDefault="00467420" w:rsidP="00467420">
      <w:pPr>
        <w:suppressAutoHyphens/>
        <w:jc w:val="both"/>
        <w:rPr>
          <w:rFonts w:ascii="Times New Roman" w:hAnsi="Times New Roman"/>
          <w:b/>
          <w:bCs/>
          <w:spacing w:val="-2"/>
          <w:sz w:val="24"/>
          <w:szCs w:val="24"/>
          <w:u w:val="single"/>
        </w:rPr>
      </w:pPr>
      <w:r w:rsidRPr="00467420">
        <w:rPr>
          <w:rFonts w:ascii="Times New Roman" w:hAnsi="Times New Roman"/>
          <w:b/>
          <w:bCs/>
          <w:spacing w:val="-2"/>
          <w:sz w:val="24"/>
          <w:szCs w:val="24"/>
          <w:u w:val="single"/>
        </w:rPr>
        <w:t>Note on Academic Collaboration (Value-Added Consideration):</w:t>
      </w:r>
    </w:p>
    <w:p w14:paraId="7D814422" w14:textId="6B3C588F" w:rsidR="00467420" w:rsidRPr="00467420" w:rsidRDefault="00467420" w:rsidP="00467420">
      <w:pPr>
        <w:suppressAutoHyphens/>
        <w:jc w:val="both"/>
        <w:rPr>
          <w:rFonts w:ascii="Times New Roman" w:hAnsi="Times New Roman"/>
          <w:bCs/>
          <w:spacing w:val="-2"/>
          <w:sz w:val="24"/>
          <w:szCs w:val="24"/>
        </w:rPr>
      </w:pPr>
      <w:r w:rsidRPr="00467420">
        <w:rPr>
          <w:rFonts w:ascii="Times New Roman" w:hAnsi="Times New Roman"/>
          <w:bCs/>
          <w:spacing w:val="-2"/>
          <w:sz w:val="24"/>
          <w:szCs w:val="24"/>
        </w:rPr>
        <w:t xml:space="preserve">The Client encourages consulting firms to consider partnerships with academic or research institutions that have demonstrated expertise in the fields of emissions trading systems, environmental economics, or climate policy. While such collaborations are not mandatory and will not replace the required specific experience of the consulting firm, they may be considered as a value-added element at the </w:t>
      </w:r>
      <w:r>
        <w:rPr>
          <w:rFonts w:ascii="Times New Roman" w:hAnsi="Times New Roman"/>
          <w:bCs/>
          <w:spacing w:val="-2"/>
          <w:sz w:val="24"/>
          <w:szCs w:val="24"/>
        </w:rPr>
        <w:t xml:space="preserve">technical </w:t>
      </w:r>
      <w:r w:rsidRPr="00467420">
        <w:rPr>
          <w:rFonts w:ascii="Times New Roman" w:hAnsi="Times New Roman"/>
          <w:bCs/>
          <w:spacing w:val="-2"/>
          <w:sz w:val="24"/>
          <w:szCs w:val="24"/>
        </w:rPr>
        <w:t>proposal stage, particularly in areas related to methodology development, data modelling, peer review, and capacity building.</w:t>
      </w:r>
    </w:p>
    <w:p w14:paraId="65BDF7B2" w14:textId="77777777" w:rsidR="00E25965" w:rsidRPr="00213111" w:rsidRDefault="00E25965" w:rsidP="00E25965">
      <w:pPr>
        <w:suppressAutoHyphens/>
        <w:jc w:val="both"/>
        <w:rPr>
          <w:rFonts w:ascii="Times New Roman" w:hAnsi="Times New Roman"/>
          <w:spacing w:val="-2"/>
          <w:sz w:val="24"/>
          <w:szCs w:val="24"/>
        </w:rPr>
      </w:pPr>
    </w:p>
    <w:p w14:paraId="43D4671E" w14:textId="77777777" w:rsidR="00E25965" w:rsidRPr="00B00E95" w:rsidRDefault="00E25965" w:rsidP="00E25965">
      <w:pPr>
        <w:suppressAutoHyphens/>
        <w:jc w:val="both"/>
        <w:rPr>
          <w:rFonts w:ascii="Times New Roman" w:hAnsi="Times New Roman"/>
          <w:spacing w:val="-2"/>
          <w:sz w:val="24"/>
          <w:szCs w:val="24"/>
        </w:rPr>
      </w:pPr>
      <w:r w:rsidRPr="00B00E95">
        <w:rPr>
          <w:rFonts w:ascii="Times New Roman" w:hAnsi="Times New Roman"/>
          <w:spacing w:val="-2"/>
          <w:sz w:val="24"/>
          <w:szCs w:val="24"/>
        </w:rPr>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 Interested Consultants' should clearly indicate the structure of their "association" and the duties of the partners and sub consultants in their application. The full commercial names of all Consultants and their country should be specified in the expression of interest.</w:t>
      </w:r>
    </w:p>
    <w:p w14:paraId="4684C29D" w14:textId="77777777" w:rsidR="00E25965" w:rsidRDefault="00E25965" w:rsidP="00E25965">
      <w:pPr>
        <w:suppressAutoHyphens/>
        <w:jc w:val="both"/>
        <w:rPr>
          <w:rFonts w:ascii="Times New Roman" w:hAnsi="Times New Roman"/>
          <w:spacing w:val="-2"/>
          <w:sz w:val="24"/>
          <w:szCs w:val="24"/>
        </w:rPr>
      </w:pPr>
    </w:p>
    <w:p w14:paraId="6E2ADD45" w14:textId="5A000263" w:rsidR="00E25965" w:rsidRPr="00B00E95" w:rsidRDefault="00E25965" w:rsidP="00E25965">
      <w:pPr>
        <w:suppressAutoHyphens/>
        <w:jc w:val="both"/>
        <w:rPr>
          <w:rFonts w:ascii="Times New Roman" w:hAnsi="Times New Roman"/>
          <w:spacing w:val="-2"/>
          <w:sz w:val="24"/>
          <w:szCs w:val="24"/>
        </w:rPr>
      </w:pPr>
      <w:r w:rsidRPr="00B00E95">
        <w:rPr>
          <w:rFonts w:ascii="Times New Roman" w:hAnsi="Times New Roman"/>
          <w:spacing w:val="-2"/>
          <w:sz w:val="24"/>
          <w:szCs w:val="24"/>
        </w:rPr>
        <w:t xml:space="preserve">A Consultant will be selected in accordance with the </w:t>
      </w:r>
      <w:r w:rsidR="00DB6155" w:rsidRPr="00DB6155">
        <w:rPr>
          <w:rFonts w:ascii="Times New Roman" w:hAnsi="Times New Roman"/>
          <w:spacing w:val="-2"/>
          <w:sz w:val="24"/>
          <w:szCs w:val="24"/>
        </w:rPr>
        <w:t xml:space="preserve">Quality And Cost-Based Selection </w:t>
      </w:r>
      <w:r w:rsidRPr="00B00E95">
        <w:rPr>
          <w:rFonts w:ascii="Times New Roman" w:hAnsi="Times New Roman"/>
          <w:spacing w:val="-2"/>
          <w:sz w:val="24"/>
          <w:szCs w:val="24"/>
        </w:rPr>
        <w:t>(</w:t>
      </w:r>
      <w:r w:rsidR="00DB6155">
        <w:rPr>
          <w:rFonts w:ascii="Times New Roman" w:hAnsi="Times New Roman"/>
          <w:spacing w:val="-2"/>
          <w:sz w:val="24"/>
          <w:szCs w:val="24"/>
        </w:rPr>
        <w:t>QCB</w:t>
      </w:r>
      <w:r w:rsidRPr="00B00E95">
        <w:rPr>
          <w:rFonts w:ascii="Times New Roman" w:hAnsi="Times New Roman"/>
          <w:spacing w:val="-2"/>
          <w:sz w:val="24"/>
          <w:szCs w:val="24"/>
        </w:rPr>
        <w:t>S) method set out in the Procurement Regulations.</w:t>
      </w:r>
    </w:p>
    <w:p w14:paraId="7D7790E8" w14:textId="77777777" w:rsidR="00E25965" w:rsidRDefault="00E25965" w:rsidP="00E25965">
      <w:pPr>
        <w:suppressAutoHyphens/>
        <w:rPr>
          <w:rFonts w:ascii="Times New Roman" w:hAnsi="Times New Roman"/>
          <w:spacing w:val="-2"/>
          <w:sz w:val="24"/>
        </w:rPr>
      </w:pPr>
    </w:p>
    <w:p w14:paraId="6EFF0366" w14:textId="77777777" w:rsidR="00E25965" w:rsidRPr="00B00E95" w:rsidRDefault="00E25965" w:rsidP="00E25965">
      <w:pPr>
        <w:suppressAutoHyphens/>
        <w:rPr>
          <w:rFonts w:ascii="Times New Roman" w:hAnsi="Times New Roman"/>
          <w:spacing w:val="-2"/>
          <w:sz w:val="24"/>
        </w:rPr>
      </w:pPr>
      <w:r>
        <w:rPr>
          <w:rFonts w:ascii="Times New Roman" w:hAnsi="Times New Roman"/>
          <w:spacing w:val="-2"/>
          <w:sz w:val="24"/>
        </w:rPr>
        <w:t xml:space="preserve">Further information can be obtained at the address below during office hours </w:t>
      </w:r>
      <w:r w:rsidRPr="00B00E95">
        <w:rPr>
          <w:rFonts w:ascii="Times New Roman" w:hAnsi="Times New Roman"/>
          <w:spacing w:val="-2"/>
          <w:sz w:val="24"/>
        </w:rPr>
        <w:t xml:space="preserve">from </w:t>
      </w:r>
      <w:r>
        <w:rPr>
          <w:rFonts w:ascii="Times New Roman" w:hAnsi="Times New Roman"/>
          <w:spacing w:val="-2"/>
          <w:sz w:val="24"/>
        </w:rPr>
        <w:t>10.</w:t>
      </w:r>
      <w:r w:rsidRPr="00B00E95">
        <w:rPr>
          <w:rFonts w:ascii="Times New Roman" w:hAnsi="Times New Roman"/>
          <w:spacing w:val="-2"/>
          <w:sz w:val="24"/>
        </w:rPr>
        <w:t>00 to 17</w:t>
      </w:r>
      <w:r>
        <w:rPr>
          <w:rFonts w:ascii="Times New Roman" w:hAnsi="Times New Roman"/>
          <w:spacing w:val="-2"/>
          <w:sz w:val="24"/>
        </w:rPr>
        <w:t>.</w:t>
      </w:r>
      <w:r w:rsidRPr="00B00E95">
        <w:rPr>
          <w:rFonts w:ascii="Times New Roman" w:hAnsi="Times New Roman"/>
          <w:spacing w:val="-2"/>
          <w:sz w:val="24"/>
        </w:rPr>
        <w:t>00 hours.</w:t>
      </w:r>
    </w:p>
    <w:p w14:paraId="48324848" w14:textId="77777777" w:rsidR="00E25965" w:rsidRDefault="00E25965" w:rsidP="00E25965">
      <w:pPr>
        <w:suppressAutoHyphens/>
        <w:rPr>
          <w:rFonts w:ascii="Times New Roman" w:hAnsi="Times New Roman"/>
          <w:spacing w:val="-2"/>
          <w:sz w:val="24"/>
        </w:rPr>
      </w:pPr>
    </w:p>
    <w:p w14:paraId="4C0BBF1B" w14:textId="2FCA549E" w:rsidR="00E25965" w:rsidRDefault="00E25965" w:rsidP="00E25965">
      <w:pPr>
        <w:suppressAutoHyphens/>
        <w:jc w:val="both"/>
        <w:rPr>
          <w:rFonts w:ascii="Times New Roman" w:hAnsi="Times New Roman"/>
          <w:spacing w:val="-2"/>
          <w:sz w:val="24"/>
        </w:rPr>
      </w:pPr>
      <w:r>
        <w:rPr>
          <w:rFonts w:ascii="Times New Roman" w:hAnsi="Times New Roman"/>
          <w:spacing w:val="-2"/>
          <w:sz w:val="24"/>
        </w:rPr>
        <w:t>Expressions of interest must be delivered in a written form</w:t>
      </w:r>
      <w:r w:rsidR="006C3B2F">
        <w:rPr>
          <w:rFonts w:ascii="Times New Roman" w:hAnsi="Times New Roman"/>
          <w:spacing w:val="-2"/>
          <w:sz w:val="24"/>
        </w:rPr>
        <w:t xml:space="preserve"> </w:t>
      </w:r>
      <w:r w:rsidR="006C3B2F" w:rsidRPr="006C3B2F">
        <w:rPr>
          <w:rFonts w:ascii="Times New Roman" w:hAnsi="Times New Roman"/>
          <w:spacing w:val="-2"/>
          <w:sz w:val="24"/>
        </w:rPr>
        <w:t xml:space="preserve">(accompanied with attached cover letter template) </w:t>
      </w:r>
      <w:r>
        <w:rPr>
          <w:rFonts w:ascii="Times New Roman" w:hAnsi="Times New Roman"/>
          <w:spacing w:val="-2"/>
          <w:sz w:val="24"/>
        </w:rPr>
        <w:t xml:space="preserve">to the </w:t>
      </w:r>
      <w:r w:rsidRPr="00D95BA7">
        <w:rPr>
          <w:rFonts w:ascii="Times New Roman" w:hAnsi="Times New Roman"/>
          <w:spacing w:val="-2"/>
          <w:sz w:val="24"/>
        </w:rPr>
        <w:t>address below (</w:t>
      </w:r>
      <w:r w:rsidR="00196A82">
        <w:rPr>
          <w:rFonts w:ascii="Times New Roman" w:hAnsi="Times New Roman"/>
          <w:spacing w:val="-2"/>
          <w:sz w:val="24"/>
        </w:rPr>
        <w:t>in person</w:t>
      </w:r>
      <w:r w:rsidRPr="00D95BA7">
        <w:rPr>
          <w:rFonts w:ascii="Times New Roman" w:hAnsi="Times New Roman"/>
          <w:spacing w:val="-2"/>
          <w:sz w:val="24"/>
        </w:rPr>
        <w:t xml:space="preserve"> or by mail) </w:t>
      </w:r>
      <w:r w:rsidRPr="00027A3B">
        <w:rPr>
          <w:rFonts w:ascii="Times New Roman" w:hAnsi="Times New Roman"/>
          <w:spacing w:val="-2"/>
          <w:sz w:val="24"/>
        </w:rPr>
        <w:t xml:space="preserve">by </w:t>
      </w:r>
      <w:r w:rsidR="00897915">
        <w:rPr>
          <w:rFonts w:ascii="Times New Roman" w:hAnsi="Times New Roman"/>
          <w:b/>
          <w:spacing w:val="-2"/>
          <w:sz w:val="24"/>
        </w:rPr>
        <w:t>24</w:t>
      </w:r>
      <w:r w:rsidRPr="00E905BB">
        <w:rPr>
          <w:rFonts w:ascii="Times New Roman" w:hAnsi="Times New Roman"/>
          <w:b/>
          <w:spacing w:val="-2"/>
          <w:sz w:val="24"/>
        </w:rPr>
        <w:t>.</w:t>
      </w:r>
      <w:r w:rsidR="00897915">
        <w:rPr>
          <w:rFonts w:ascii="Times New Roman" w:hAnsi="Times New Roman"/>
          <w:b/>
          <w:spacing w:val="-2"/>
          <w:sz w:val="24"/>
        </w:rPr>
        <w:t>09</w:t>
      </w:r>
      <w:bookmarkStart w:id="0" w:name="_GoBack"/>
      <w:bookmarkEnd w:id="0"/>
      <w:r w:rsidR="00601F3E" w:rsidRPr="00E905BB">
        <w:rPr>
          <w:rFonts w:ascii="Times New Roman" w:hAnsi="Times New Roman"/>
          <w:b/>
          <w:spacing w:val="-2"/>
          <w:sz w:val="24"/>
        </w:rPr>
        <w:t>.2025</w:t>
      </w:r>
      <w:r w:rsidRPr="00E905BB">
        <w:rPr>
          <w:rFonts w:ascii="Times New Roman" w:hAnsi="Times New Roman"/>
          <w:b/>
          <w:spacing w:val="-2"/>
          <w:sz w:val="24"/>
        </w:rPr>
        <w:t xml:space="preserve"> </w:t>
      </w:r>
      <w:r w:rsidR="00601F3E" w:rsidRPr="00E905BB">
        <w:rPr>
          <w:rFonts w:ascii="Times New Roman" w:hAnsi="Times New Roman"/>
          <w:b/>
          <w:spacing w:val="-2"/>
          <w:sz w:val="24"/>
        </w:rPr>
        <w:t>until</w:t>
      </w:r>
      <w:r w:rsidR="00B21291">
        <w:rPr>
          <w:rFonts w:ascii="Times New Roman" w:hAnsi="Times New Roman"/>
          <w:b/>
          <w:spacing w:val="-2"/>
          <w:sz w:val="24"/>
        </w:rPr>
        <w:t xml:space="preserve"> 14.30</w:t>
      </w:r>
      <w:proofErr w:type="gramStart"/>
      <w:r w:rsidRPr="00980275">
        <w:rPr>
          <w:rFonts w:ascii="Times New Roman" w:hAnsi="Times New Roman"/>
          <w:spacing w:val="-2"/>
          <w:sz w:val="24"/>
        </w:rPr>
        <w:t>.</w:t>
      </w:r>
      <w:r w:rsidR="00B21291">
        <w:rPr>
          <w:rFonts w:ascii="Times New Roman" w:hAnsi="Times New Roman"/>
          <w:spacing w:val="-2"/>
          <w:sz w:val="24"/>
        </w:rPr>
        <w:t>(</w:t>
      </w:r>
      <w:proofErr w:type="gramEnd"/>
      <w:r w:rsidR="00B21291">
        <w:rPr>
          <w:rFonts w:ascii="Times New Roman" w:hAnsi="Times New Roman"/>
          <w:spacing w:val="-2"/>
          <w:sz w:val="24"/>
        </w:rPr>
        <w:t>local time)</w:t>
      </w:r>
    </w:p>
    <w:p w14:paraId="6A611245" w14:textId="2906D163" w:rsidR="00DB6155" w:rsidRDefault="00DB6155" w:rsidP="00E25965">
      <w:pPr>
        <w:suppressAutoHyphens/>
        <w:jc w:val="both"/>
        <w:rPr>
          <w:rFonts w:ascii="Times New Roman" w:hAnsi="Times New Roman"/>
          <w:spacing w:val="-2"/>
          <w:sz w:val="24"/>
        </w:rPr>
      </w:pPr>
    </w:p>
    <w:p w14:paraId="39B6AC3B" w14:textId="4E8423F1" w:rsidR="00DB6155" w:rsidRDefault="00DB6155" w:rsidP="00DB6155">
      <w:pPr>
        <w:suppressAutoHyphens/>
        <w:jc w:val="both"/>
        <w:rPr>
          <w:rFonts w:ascii="Times New Roman" w:hAnsi="Times New Roman"/>
          <w:i/>
          <w:iCs/>
          <w:spacing w:val="-2"/>
          <w:sz w:val="24"/>
          <w:szCs w:val="24"/>
        </w:rPr>
      </w:pPr>
      <w:r>
        <w:rPr>
          <w:rFonts w:ascii="Times New Roman" w:hAnsi="Times New Roman"/>
          <w:i/>
          <w:iCs/>
          <w:spacing w:val="-2"/>
          <w:sz w:val="24"/>
          <w:szCs w:val="24"/>
        </w:rPr>
        <w:t>(It is recommended to arrive at least 30 minutes before the application time, since the cover letter must be entered into the document registration system, before the envelope consisting the Expression of Intere</w:t>
      </w:r>
      <w:r w:rsidR="008E3EB8">
        <w:rPr>
          <w:rFonts w:ascii="Times New Roman" w:hAnsi="Times New Roman"/>
          <w:i/>
          <w:iCs/>
          <w:spacing w:val="-2"/>
          <w:sz w:val="24"/>
          <w:szCs w:val="24"/>
        </w:rPr>
        <w:t>st is submitted in room no: 2.kat 218</w:t>
      </w:r>
      <w:r>
        <w:rPr>
          <w:rFonts w:ascii="Times New Roman" w:hAnsi="Times New Roman"/>
          <w:i/>
          <w:iCs/>
          <w:spacing w:val="-2"/>
          <w:sz w:val="24"/>
          <w:szCs w:val="24"/>
        </w:rPr>
        <w:t>)</w:t>
      </w:r>
    </w:p>
    <w:p w14:paraId="72060EC5" w14:textId="087F5BAF" w:rsidR="00DB6155" w:rsidRDefault="00DB6155" w:rsidP="00DB6155">
      <w:pPr>
        <w:keepNext/>
        <w:tabs>
          <w:tab w:val="num" w:pos="567"/>
        </w:tabs>
        <w:jc w:val="both"/>
        <w:rPr>
          <w:rFonts w:ascii="Times New Roman" w:hAnsi="Times New Roman"/>
          <w:sz w:val="24"/>
          <w:szCs w:val="24"/>
        </w:rPr>
      </w:pPr>
      <w:r>
        <w:rPr>
          <w:rFonts w:ascii="Times New Roman" w:hAnsi="Times New Roman"/>
          <w:b/>
          <w:sz w:val="24"/>
          <w:szCs w:val="24"/>
        </w:rPr>
        <w:lastRenderedPageBreak/>
        <w:t>To</w:t>
      </w:r>
      <w:r>
        <w:rPr>
          <w:rFonts w:ascii="Times New Roman" w:hAnsi="Times New Roman"/>
          <w:sz w:val="24"/>
          <w:szCs w:val="24"/>
        </w:rPr>
        <w:t xml:space="preserve">: </w:t>
      </w:r>
    </w:p>
    <w:p w14:paraId="57A4D5E5" w14:textId="77777777" w:rsidR="00E25965" w:rsidRPr="00BC569F" w:rsidRDefault="00E25965" w:rsidP="00E25965">
      <w:pPr>
        <w:suppressAutoHyphens/>
        <w:ind w:right="-149"/>
        <w:rPr>
          <w:rFonts w:ascii="Times New Roman" w:hAnsi="Times New Roman"/>
          <w:iCs/>
          <w:spacing w:val="-2"/>
          <w:sz w:val="24"/>
          <w:szCs w:val="24"/>
        </w:rPr>
      </w:pPr>
      <w:r w:rsidRPr="00BC569F">
        <w:rPr>
          <w:rFonts w:ascii="Times New Roman" w:hAnsi="Times New Roman"/>
          <w:iCs/>
          <w:spacing w:val="-2"/>
          <w:sz w:val="24"/>
          <w:szCs w:val="24"/>
        </w:rPr>
        <w:t>The Ministry of Environment, Urbanization and Climate Change, Directorate of Climate Change</w:t>
      </w:r>
    </w:p>
    <w:p w14:paraId="68897732" w14:textId="3D53C4EE" w:rsidR="00DB6155" w:rsidRDefault="00E25965" w:rsidP="00E25965">
      <w:pPr>
        <w:suppressAutoHyphens/>
        <w:rPr>
          <w:rFonts w:ascii="Times New Roman" w:hAnsi="Times New Roman"/>
          <w:iCs/>
          <w:spacing w:val="-2"/>
          <w:sz w:val="24"/>
        </w:rPr>
      </w:pPr>
      <w:r>
        <w:rPr>
          <w:rFonts w:ascii="Times New Roman" w:hAnsi="Times New Roman"/>
          <w:iCs/>
          <w:spacing w:val="-2"/>
          <w:sz w:val="24"/>
        </w:rPr>
        <w:t xml:space="preserve">Attn: </w:t>
      </w:r>
      <w:r w:rsidR="00DB6155">
        <w:rPr>
          <w:rFonts w:ascii="Times New Roman" w:hAnsi="Times New Roman"/>
          <w:iCs/>
          <w:spacing w:val="-2"/>
          <w:sz w:val="24"/>
        </w:rPr>
        <w:t>Eyüp Kaan Moralı</w:t>
      </w:r>
      <w:r>
        <w:rPr>
          <w:rFonts w:ascii="Times New Roman" w:hAnsi="Times New Roman"/>
          <w:iCs/>
          <w:spacing w:val="-2"/>
          <w:sz w:val="24"/>
        </w:rPr>
        <w:t xml:space="preserve"> – Head of Carbon Pricing Department</w:t>
      </w:r>
    </w:p>
    <w:p w14:paraId="27756773" w14:textId="77777777" w:rsidR="00DB6155" w:rsidRDefault="00DB6155" w:rsidP="00DB6155">
      <w:pPr>
        <w:keepNext/>
        <w:tabs>
          <w:tab w:val="num" w:pos="567"/>
        </w:tabs>
        <w:jc w:val="both"/>
        <w:rPr>
          <w:rFonts w:ascii="Times New Roman" w:hAnsi="Times New Roman"/>
          <w:b/>
          <w:sz w:val="24"/>
          <w:szCs w:val="24"/>
        </w:rPr>
      </w:pPr>
      <w:r>
        <w:rPr>
          <w:rFonts w:ascii="Times New Roman" w:hAnsi="Times New Roman"/>
          <w:b/>
          <w:sz w:val="24"/>
          <w:szCs w:val="24"/>
        </w:rPr>
        <w:t xml:space="preserve">Address: </w:t>
      </w:r>
    </w:p>
    <w:p w14:paraId="685B9F48" w14:textId="77777777" w:rsidR="00E25965" w:rsidRPr="00B00E95" w:rsidRDefault="00E25965" w:rsidP="00E25965">
      <w:pPr>
        <w:suppressAutoHyphens/>
        <w:rPr>
          <w:rFonts w:ascii="Times New Roman" w:hAnsi="Times New Roman"/>
          <w:iCs/>
          <w:spacing w:val="-2"/>
          <w:sz w:val="24"/>
          <w:lang w:val="en-GB"/>
        </w:rPr>
      </w:pPr>
      <w:proofErr w:type="spellStart"/>
      <w:r w:rsidRPr="00B00E95">
        <w:rPr>
          <w:rFonts w:ascii="Times New Roman" w:hAnsi="Times New Roman"/>
          <w:iCs/>
          <w:spacing w:val="-2"/>
          <w:sz w:val="24"/>
          <w:lang w:val="en-GB"/>
        </w:rPr>
        <w:t>İklim</w:t>
      </w:r>
      <w:proofErr w:type="spellEnd"/>
      <w:r w:rsidRPr="00B00E95">
        <w:rPr>
          <w:rFonts w:ascii="Times New Roman" w:hAnsi="Times New Roman"/>
          <w:iCs/>
          <w:spacing w:val="-2"/>
          <w:sz w:val="24"/>
          <w:lang w:val="en-GB"/>
        </w:rPr>
        <w:t xml:space="preserve"> </w:t>
      </w:r>
      <w:r w:rsidRPr="00B00E95">
        <w:rPr>
          <w:rFonts w:ascii="Times New Roman" w:hAnsi="Times New Roman"/>
          <w:iCs/>
          <w:spacing w:val="-2"/>
          <w:sz w:val="24"/>
          <w:lang w:val="tr-TR"/>
        </w:rPr>
        <w:t xml:space="preserve">Değişikliği </w:t>
      </w:r>
      <w:proofErr w:type="spellStart"/>
      <w:r w:rsidRPr="00B00E95">
        <w:rPr>
          <w:rFonts w:ascii="Times New Roman" w:hAnsi="Times New Roman"/>
          <w:iCs/>
          <w:spacing w:val="-2"/>
          <w:sz w:val="24"/>
          <w:lang w:val="en-GB"/>
        </w:rPr>
        <w:t>Başkanlığı</w:t>
      </w:r>
      <w:proofErr w:type="spellEnd"/>
      <w:r w:rsidRPr="00B00E95">
        <w:rPr>
          <w:rFonts w:ascii="Times New Roman" w:hAnsi="Times New Roman"/>
          <w:iCs/>
          <w:spacing w:val="-2"/>
          <w:sz w:val="24"/>
          <w:lang w:val="en-GB"/>
        </w:rPr>
        <w:t xml:space="preserve"> </w:t>
      </w:r>
    </w:p>
    <w:p w14:paraId="1DFA8A10" w14:textId="77777777" w:rsidR="00E25965" w:rsidRDefault="00E25965" w:rsidP="00E25965">
      <w:pPr>
        <w:suppressAutoHyphens/>
        <w:rPr>
          <w:rFonts w:ascii="Times New Roman" w:hAnsi="Times New Roman"/>
          <w:iCs/>
          <w:spacing w:val="-2"/>
          <w:sz w:val="24"/>
          <w:lang w:val="tr-TR"/>
        </w:rPr>
      </w:pPr>
      <w:r w:rsidRPr="00B00E95">
        <w:rPr>
          <w:rFonts w:ascii="Times New Roman" w:hAnsi="Times New Roman"/>
          <w:iCs/>
          <w:spacing w:val="-2"/>
          <w:sz w:val="24"/>
          <w:lang w:val="tr-TR"/>
        </w:rPr>
        <w:t xml:space="preserve">Çamlıca Mahallesi Anadolu Bulvarı No: 64/2 06560 </w:t>
      </w:r>
    </w:p>
    <w:p w14:paraId="297442EC" w14:textId="6BB4BD87" w:rsidR="00E25965" w:rsidRPr="00027A3B" w:rsidRDefault="00E25965" w:rsidP="00E25965">
      <w:pPr>
        <w:suppressAutoHyphens/>
        <w:rPr>
          <w:rFonts w:ascii="Times New Roman" w:hAnsi="Times New Roman"/>
          <w:iCs/>
          <w:spacing w:val="-2"/>
          <w:sz w:val="24"/>
          <w:lang w:val="tr-TR"/>
        </w:rPr>
      </w:pPr>
      <w:r w:rsidRPr="00B00E95">
        <w:rPr>
          <w:rFonts w:ascii="Times New Roman" w:hAnsi="Times New Roman"/>
          <w:iCs/>
          <w:spacing w:val="-2"/>
          <w:sz w:val="24"/>
          <w:lang w:val="tr-TR"/>
        </w:rPr>
        <w:t>Yenimahalle/ANKARA</w:t>
      </w:r>
    </w:p>
    <w:p w14:paraId="6349619F" w14:textId="77777777" w:rsidR="00DB6155" w:rsidRDefault="00DB6155" w:rsidP="00DB6155">
      <w:pPr>
        <w:keepNext/>
        <w:tabs>
          <w:tab w:val="num" w:pos="567"/>
        </w:tabs>
        <w:jc w:val="both"/>
        <w:rPr>
          <w:rFonts w:ascii="Times New Roman" w:hAnsi="Times New Roman"/>
          <w:b/>
          <w:bCs/>
          <w:sz w:val="24"/>
          <w:szCs w:val="24"/>
        </w:rPr>
      </w:pPr>
      <w:r>
        <w:rPr>
          <w:rFonts w:ascii="Times New Roman" w:hAnsi="Times New Roman"/>
          <w:b/>
          <w:bCs/>
          <w:sz w:val="24"/>
          <w:szCs w:val="24"/>
        </w:rPr>
        <w:t>For information:</w:t>
      </w:r>
    </w:p>
    <w:p w14:paraId="6C381579" w14:textId="53CB36AF" w:rsidR="00E25965" w:rsidRDefault="00E25965" w:rsidP="00E25965">
      <w:pPr>
        <w:suppressAutoHyphens/>
        <w:rPr>
          <w:rFonts w:ascii="Times New Roman" w:hAnsi="Times New Roman"/>
          <w:iCs/>
          <w:spacing w:val="-2"/>
          <w:sz w:val="24"/>
        </w:rPr>
      </w:pPr>
      <w:r>
        <w:rPr>
          <w:rFonts w:ascii="Times New Roman" w:hAnsi="Times New Roman"/>
          <w:spacing w:val="-2"/>
          <w:sz w:val="24"/>
        </w:rPr>
        <w:t>Tel:</w:t>
      </w:r>
      <w:r>
        <w:rPr>
          <w:rFonts w:ascii="Times New Roman" w:hAnsi="Times New Roman"/>
          <w:iCs/>
          <w:spacing w:val="-2"/>
          <w:sz w:val="24"/>
        </w:rPr>
        <w:t xml:space="preserve"> </w:t>
      </w:r>
      <w:r w:rsidRPr="00B00E95">
        <w:rPr>
          <w:rFonts w:ascii="Times New Roman" w:hAnsi="Times New Roman"/>
          <w:iCs/>
          <w:spacing w:val="-2"/>
          <w:sz w:val="24"/>
          <w:lang w:val="en-GB"/>
        </w:rPr>
        <w:t>+90 312 591 44 00</w:t>
      </w:r>
    </w:p>
    <w:p w14:paraId="3E9CB692" w14:textId="77777777" w:rsidR="00E25965" w:rsidRDefault="00E25965" w:rsidP="00E25965">
      <w:pPr>
        <w:suppressAutoHyphens/>
        <w:rPr>
          <w:rFonts w:ascii="Times New Roman" w:hAnsi="Times New Roman"/>
          <w:spacing w:val="-2"/>
          <w:sz w:val="24"/>
        </w:rPr>
      </w:pPr>
      <w:r>
        <w:rPr>
          <w:rFonts w:ascii="Times New Roman" w:hAnsi="Times New Roman"/>
          <w:spacing w:val="-2"/>
          <w:sz w:val="24"/>
        </w:rPr>
        <w:t xml:space="preserve">Fax: </w:t>
      </w:r>
      <w:r w:rsidRPr="00B00E95">
        <w:rPr>
          <w:rFonts w:ascii="Times New Roman" w:hAnsi="Times New Roman"/>
          <w:spacing w:val="-2"/>
          <w:sz w:val="24"/>
          <w:lang w:val="en-GB"/>
        </w:rPr>
        <w:t>+90 312 591 44 03</w:t>
      </w:r>
    </w:p>
    <w:p w14:paraId="2899D463" w14:textId="0A4D7141" w:rsidR="00DB6155" w:rsidRPr="00601F3E" w:rsidRDefault="00E25965" w:rsidP="00601F3E">
      <w:pPr>
        <w:suppressAutoHyphens/>
        <w:jc w:val="both"/>
        <w:rPr>
          <w:rFonts w:ascii="Times New Roman" w:hAnsi="Times New Roman"/>
          <w:spacing w:val="-2"/>
          <w:sz w:val="24"/>
        </w:rPr>
      </w:pPr>
      <w:r>
        <w:rPr>
          <w:rFonts w:ascii="Times New Roman" w:hAnsi="Times New Roman"/>
          <w:spacing w:val="-2"/>
          <w:sz w:val="24"/>
        </w:rPr>
        <w:t>E-mail:</w:t>
      </w:r>
      <w:r w:rsidRPr="00B00E95">
        <w:rPr>
          <w:rFonts w:asciiTheme="minorHAnsi" w:eastAsiaTheme="minorHAnsi" w:hAnsiTheme="minorHAnsi" w:cstheme="minorBidi"/>
          <w:szCs w:val="22"/>
          <w:lang w:val="tr-TR"/>
        </w:rPr>
        <w:t xml:space="preserve"> </w:t>
      </w:r>
      <w:r w:rsidRPr="00601F3E">
        <w:rPr>
          <w:rFonts w:ascii="Times New Roman" w:hAnsi="Times New Roman"/>
          <w:spacing w:val="-2"/>
          <w:sz w:val="24"/>
          <w:lang w:val="tr-TR"/>
        </w:rPr>
        <w:t>pmi@iklim.gov.tr</w:t>
      </w:r>
    </w:p>
    <w:p w14:paraId="0ADDA41B" w14:textId="73ED59A7" w:rsidR="008B1A17" w:rsidRPr="00661457" w:rsidRDefault="008B1A17">
      <w:pPr>
        <w:suppressAutoHyphens/>
        <w:rPr>
          <w:rFonts w:ascii="Times New Roman" w:hAnsi="Times New Roman"/>
          <w:spacing w:val="-2"/>
          <w:szCs w:val="22"/>
        </w:rPr>
      </w:pPr>
    </w:p>
    <w:p w14:paraId="18A7CAD2" w14:textId="77777777" w:rsidR="00114ECD" w:rsidRPr="00114ECD" w:rsidRDefault="00D33B93" w:rsidP="00114ECD">
      <w:pPr>
        <w:suppressAutoHyphens/>
        <w:ind w:left="720" w:firstLine="720"/>
        <w:rPr>
          <w:rFonts w:ascii="Times New Roman" w:hAnsi="Times New Roman"/>
          <w:b/>
          <w:bCs/>
          <w:spacing w:val="-2"/>
          <w:szCs w:val="22"/>
          <w:u w:val="single"/>
        </w:rPr>
      </w:pPr>
      <w:r w:rsidRPr="00114ECD">
        <w:rPr>
          <w:rFonts w:ascii="Times New Roman" w:hAnsi="Times New Roman"/>
          <w:b/>
          <w:bCs/>
          <w:spacing w:val="-2"/>
          <w:szCs w:val="22"/>
          <w:u w:val="single"/>
        </w:rPr>
        <w:t xml:space="preserve">Attachment: </w:t>
      </w:r>
      <w:r w:rsidR="005F44CD" w:rsidRPr="00114ECD">
        <w:rPr>
          <w:rFonts w:ascii="Times New Roman" w:hAnsi="Times New Roman"/>
          <w:b/>
          <w:bCs/>
          <w:spacing w:val="-2"/>
          <w:szCs w:val="22"/>
          <w:u w:val="single"/>
        </w:rPr>
        <w:t>Form-1</w:t>
      </w:r>
      <w:r w:rsidRPr="00114ECD">
        <w:rPr>
          <w:rFonts w:ascii="Times New Roman" w:hAnsi="Times New Roman"/>
          <w:b/>
          <w:bCs/>
          <w:spacing w:val="-2"/>
          <w:szCs w:val="22"/>
          <w:u w:val="single"/>
        </w:rPr>
        <w:t xml:space="preserve"> (Similar Contracts)</w:t>
      </w:r>
      <w:r w:rsidR="00114ECD" w:rsidRPr="00114ECD">
        <w:rPr>
          <w:rFonts w:ascii="Times New Roman" w:hAnsi="Times New Roman"/>
          <w:b/>
          <w:bCs/>
          <w:spacing w:val="-2"/>
          <w:szCs w:val="22"/>
          <w:u w:val="single"/>
        </w:rPr>
        <w:t xml:space="preserve">  </w:t>
      </w:r>
    </w:p>
    <w:p w14:paraId="7BC4DADF" w14:textId="77777777" w:rsidR="00114ECD" w:rsidRDefault="00114ECD">
      <w:pPr>
        <w:suppressAutoHyphens/>
        <w:rPr>
          <w:rFonts w:ascii="Times New Roman" w:hAnsi="Times New Roman"/>
          <w:b/>
          <w:bCs/>
          <w:spacing w:val="-2"/>
          <w:szCs w:val="22"/>
        </w:rPr>
      </w:pPr>
    </w:p>
    <w:p w14:paraId="19609CBB" w14:textId="5CA87B28" w:rsidR="008B1A17" w:rsidRPr="00114ECD" w:rsidRDefault="00114ECD">
      <w:pPr>
        <w:suppressAutoHyphens/>
        <w:rPr>
          <w:rFonts w:ascii="Times New Roman" w:hAnsi="Times New Roman"/>
          <w:spacing w:val="-2"/>
          <w:szCs w:val="22"/>
        </w:rPr>
      </w:pPr>
      <w:r w:rsidRPr="00114ECD">
        <w:rPr>
          <w:rFonts w:ascii="Times New Roman" w:hAnsi="Times New Roman"/>
          <w:spacing w:val="-2"/>
          <w:szCs w:val="22"/>
        </w:rPr>
        <w:t>Name of Consultant firm</w:t>
      </w:r>
      <w:proofErr w:type="gramStart"/>
      <w:r>
        <w:rPr>
          <w:rFonts w:ascii="Times New Roman" w:hAnsi="Times New Roman"/>
          <w:spacing w:val="-2"/>
          <w:szCs w:val="22"/>
        </w:rPr>
        <w:t>:_</w:t>
      </w:r>
      <w:proofErr w:type="gramEnd"/>
      <w:r>
        <w:rPr>
          <w:rFonts w:ascii="Times New Roman" w:hAnsi="Times New Roman"/>
          <w:spacing w:val="-2"/>
          <w:szCs w:val="22"/>
        </w:rPr>
        <w:t>_____________</w:t>
      </w:r>
      <w:r w:rsidRPr="00114ECD">
        <w:rPr>
          <w:rFonts w:ascii="Times New Roman" w:hAnsi="Times New Roman"/>
          <w:spacing w:val="-2"/>
          <w:szCs w:val="22"/>
        </w:rPr>
        <w:t xml:space="preserve"> (attach separate form for each firm in case of JV</w:t>
      </w:r>
      <w:r>
        <w:rPr>
          <w:rFonts w:ascii="Times New Roman" w:hAnsi="Times New Roman"/>
          <w:spacing w:val="-2"/>
          <w:szCs w:val="22"/>
        </w:rPr>
        <w:t>)</w:t>
      </w:r>
      <w:r w:rsidRPr="00114ECD">
        <w:rPr>
          <w:rFonts w:ascii="Times New Roman" w:hAnsi="Times New Roman"/>
          <w:spacing w:val="-2"/>
          <w:szCs w:val="22"/>
        </w:rPr>
        <w:t xml:space="preserve"> </w:t>
      </w:r>
    </w:p>
    <w:p w14:paraId="2C75A8CF" w14:textId="38D9DF06" w:rsidR="008B1A17" w:rsidRPr="00661457" w:rsidRDefault="008B1A17">
      <w:pPr>
        <w:suppressAutoHyphens/>
        <w:rPr>
          <w:rFonts w:ascii="Times New Roman" w:hAnsi="Times New Roman"/>
          <w:spacing w:val="-2"/>
          <w:szCs w:val="22"/>
        </w:rPr>
      </w:pPr>
    </w:p>
    <w:tbl>
      <w:tblPr>
        <w:tblW w:w="8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4"/>
        <w:gridCol w:w="1520"/>
        <w:gridCol w:w="1651"/>
        <w:gridCol w:w="1397"/>
        <w:gridCol w:w="1213"/>
        <w:gridCol w:w="1148"/>
        <w:gridCol w:w="1282"/>
      </w:tblGrid>
      <w:tr w:rsidR="00114ECD" w:rsidRPr="00661457" w14:paraId="43C19DB1" w14:textId="77777777" w:rsidTr="00114ECD">
        <w:trPr>
          <w:tblHeader/>
        </w:trPr>
        <w:tc>
          <w:tcPr>
            <w:tcW w:w="514" w:type="dxa"/>
          </w:tcPr>
          <w:p w14:paraId="788B964B" w14:textId="496469F6" w:rsidR="00114ECD" w:rsidRPr="00D33B93" w:rsidRDefault="00114ECD" w:rsidP="008B1A17">
            <w:pPr>
              <w:suppressAutoHyphens/>
              <w:rPr>
                <w:rFonts w:ascii="Times New Roman" w:hAnsi="Times New Roman"/>
                <w:bCs/>
                <w:spacing w:val="-2"/>
                <w:szCs w:val="22"/>
              </w:rPr>
            </w:pPr>
            <w:r w:rsidRPr="00D33B93">
              <w:rPr>
                <w:rFonts w:ascii="Times New Roman" w:hAnsi="Times New Roman"/>
                <w:bCs/>
                <w:spacing w:val="-2"/>
                <w:szCs w:val="22"/>
              </w:rPr>
              <w:t>Sr. No.</w:t>
            </w:r>
          </w:p>
        </w:tc>
        <w:tc>
          <w:tcPr>
            <w:tcW w:w="1520" w:type="dxa"/>
          </w:tcPr>
          <w:p w14:paraId="4734EF61" w14:textId="1A749ED3" w:rsidR="00114ECD" w:rsidRPr="00D33B93" w:rsidRDefault="00114ECD" w:rsidP="008B1A17">
            <w:pPr>
              <w:suppressAutoHyphens/>
              <w:rPr>
                <w:rFonts w:ascii="Times New Roman" w:hAnsi="Times New Roman"/>
                <w:bCs/>
                <w:spacing w:val="-2"/>
                <w:szCs w:val="22"/>
              </w:rPr>
            </w:pPr>
            <w:r w:rsidRPr="00D33B93">
              <w:rPr>
                <w:rFonts w:ascii="Times New Roman" w:hAnsi="Times New Roman"/>
                <w:bCs/>
                <w:spacing w:val="-2"/>
                <w:szCs w:val="22"/>
              </w:rPr>
              <w:t>Contract  name &amp;</w:t>
            </w:r>
            <w:r>
              <w:rPr>
                <w:rFonts w:ascii="Times New Roman" w:hAnsi="Times New Roman"/>
                <w:bCs/>
                <w:spacing w:val="-2"/>
                <w:szCs w:val="22"/>
              </w:rPr>
              <w:t xml:space="preserve"> Reference No. of contract</w:t>
            </w:r>
          </w:p>
        </w:tc>
        <w:tc>
          <w:tcPr>
            <w:tcW w:w="1651" w:type="dxa"/>
          </w:tcPr>
          <w:p w14:paraId="3E6067D0" w14:textId="12B80E38" w:rsidR="00114ECD" w:rsidRPr="00D33B93" w:rsidRDefault="00114ECD" w:rsidP="008B1A17">
            <w:pPr>
              <w:suppressAutoHyphens/>
              <w:rPr>
                <w:rFonts w:ascii="Times New Roman" w:hAnsi="Times New Roman"/>
                <w:bCs/>
                <w:spacing w:val="-2"/>
                <w:szCs w:val="22"/>
              </w:rPr>
            </w:pPr>
            <w:r>
              <w:rPr>
                <w:rFonts w:ascii="Times New Roman" w:hAnsi="Times New Roman"/>
                <w:bCs/>
                <w:spacing w:val="-2"/>
                <w:szCs w:val="22"/>
              </w:rPr>
              <w:t>Brief Description of scope of work and main deliverables/outputs</w:t>
            </w:r>
          </w:p>
        </w:tc>
        <w:tc>
          <w:tcPr>
            <w:tcW w:w="1397" w:type="dxa"/>
          </w:tcPr>
          <w:p w14:paraId="2273EEE2" w14:textId="4D436FDD" w:rsidR="00114ECD" w:rsidRPr="00D33B93" w:rsidRDefault="00114ECD" w:rsidP="008B1A17">
            <w:pPr>
              <w:suppressAutoHyphens/>
              <w:rPr>
                <w:rFonts w:ascii="Times New Roman" w:hAnsi="Times New Roman"/>
                <w:bCs/>
                <w:spacing w:val="-2"/>
                <w:szCs w:val="22"/>
              </w:rPr>
            </w:pPr>
            <w:r w:rsidRPr="00D33B93">
              <w:rPr>
                <w:rFonts w:ascii="Times New Roman" w:hAnsi="Times New Roman"/>
                <w:bCs/>
                <w:spacing w:val="-2"/>
                <w:szCs w:val="22"/>
              </w:rPr>
              <w:t>Contract value (in US$ equivalent)/ Amount paid to your firm</w:t>
            </w:r>
          </w:p>
        </w:tc>
        <w:tc>
          <w:tcPr>
            <w:tcW w:w="1213" w:type="dxa"/>
          </w:tcPr>
          <w:p w14:paraId="718B5B2B" w14:textId="29063D68" w:rsidR="00114ECD" w:rsidRPr="00D33B93" w:rsidRDefault="00114ECD" w:rsidP="008B1A17">
            <w:pPr>
              <w:suppressAutoHyphens/>
              <w:rPr>
                <w:rFonts w:ascii="Times New Roman" w:hAnsi="Times New Roman"/>
                <w:bCs/>
                <w:spacing w:val="-2"/>
                <w:szCs w:val="22"/>
              </w:rPr>
            </w:pPr>
            <w:r>
              <w:rPr>
                <w:rFonts w:ascii="Times New Roman" w:hAnsi="Times New Roman"/>
                <w:bCs/>
                <w:spacing w:val="-2"/>
                <w:szCs w:val="22"/>
              </w:rPr>
              <w:t>Contract Period (start date and completion date)</w:t>
            </w:r>
          </w:p>
        </w:tc>
        <w:tc>
          <w:tcPr>
            <w:tcW w:w="1148" w:type="dxa"/>
          </w:tcPr>
          <w:p w14:paraId="54D03A46" w14:textId="645A26B2" w:rsidR="00114ECD" w:rsidRPr="00D33B93" w:rsidRDefault="00114ECD" w:rsidP="008B1A17">
            <w:pPr>
              <w:suppressAutoHyphens/>
              <w:rPr>
                <w:rFonts w:ascii="Times New Roman" w:hAnsi="Times New Roman"/>
                <w:bCs/>
                <w:spacing w:val="-2"/>
                <w:szCs w:val="22"/>
              </w:rPr>
            </w:pPr>
            <w:r w:rsidRPr="00D33B93">
              <w:rPr>
                <w:rFonts w:ascii="Times New Roman" w:hAnsi="Times New Roman"/>
                <w:bCs/>
                <w:spacing w:val="-2"/>
                <w:szCs w:val="22"/>
              </w:rPr>
              <w:t>Name</w:t>
            </w:r>
            <w:r>
              <w:rPr>
                <w:rFonts w:ascii="Times New Roman" w:hAnsi="Times New Roman"/>
                <w:bCs/>
                <w:spacing w:val="-2"/>
                <w:szCs w:val="22"/>
              </w:rPr>
              <w:t xml:space="preserve"> </w:t>
            </w:r>
            <w:r w:rsidRPr="00D33B93">
              <w:rPr>
                <w:rFonts w:ascii="Times New Roman" w:hAnsi="Times New Roman"/>
                <w:bCs/>
                <w:spacing w:val="-2"/>
                <w:szCs w:val="22"/>
              </w:rPr>
              <w:t>of Client &amp; Country of Assignment</w:t>
            </w:r>
          </w:p>
          <w:p w14:paraId="535867B2" w14:textId="77777777" w:rsidR="00114ECD" w:rsidRPr="00D33B93" w:rsidRDefault="00114ECD" w:rsidP="008B1A17">
            <w:pPr>
              <w:suppressAutoHyphens/>
              <w:rPr>
                <w:rFonts w:ascii="Times New Roman" w:hAnsi="Times New Roman"/>
                <w:bCs/>
                <w:spacing w:val="-2"/>
                <w:szCs w:val="22"/>
              </w:rPr>
            </w:pPr>
          </w:p>
        </w:tc>
        <w:tc>
          <w:tcPr>
            <w:tcW w:w="1282" w:type="dxa"/>
          </w:tcPr>
          <w:p w14:paraId="63AB7558" w14:textId="10DA6F55" w:rsidR="00114ECD" w:rsidRPr="00D33B93" w:rsidRDefault="00114ECD" w:rsidP="008B1A17">
            <w:pPr>
              <w:suppressAutoHyphens/>
              <w:rPr>
                <w:rFonts w:ascii="Times New Roman" w:hAnsi="Times New Roman"/>
                <w:bCs/>
                <w:spacing w:val="-2"/>
                <w:szCs w:val="22"/>
              </w:rPr>
            </w:pPr>
            <w:r w:rsidRPr="00D33B93">
              <w:rPr>
                <w:rFonts w:ascii="Times New Roman" w:hAnsi="Times New Roman"/>
                <w:bCs/>
                <w:spacing w:val="-2"/>
                <w:szCs w:val="22"/>
              </w:rPr>
              <w:t>Role in the Assignment</w:t>
            </w:r>
          </w:p>
        </w:tc>
      </w:tr>
      <w:tr w:rsidR="00114ECD" w:rsidRPr="00661457" w14:paraId="10308A8D" w14:textId="77777777" w:rsidTr="00114ECD">
        <w:tc>
          <w:tcPr>
            <w:tcW w:w="514" w:type="dxa"/>
          </w:tcPr>
          <w:p w14:paraId="28E3C171" w14:textId="77777777" w:rsidR="00114ECD" w:rsidRPr="00661457" w:rsidRDefault="00114ECD" w:rsidP="008B1A17">
            <w:pPr>
              <w:suppressAutoHyphens/>
              <w:rPr>
                <w:rFonts w:ascii="Times New Roman" w:hAnsi="Times New Roman"/>
                <w:spacing w:val="-2"/>
                <w:szCs w:val="22"/>
              </w:rPr>
            </w:pPr>
          </w:p>
        </w:tc>
        <w:tc>
          <w:tcPr>
            <w:tcW w:w="1520" w:type="dxa"/>
          </w:tcPr>
          <w:p w14:paraId="16BE6510" w14:textId="77777777" w:rsidR="00114ECD" w:rsidRPr="00661457" w:rsidRDefault="00114ECD" w:rsidP="008B1A17">
            <w:pPr>
              <w:suppressAutoHyphens/>
              <w:rPr>
                <w:rFonts w:ascii="Times New Roman" w:hAnsi="Times New Roman"/>
                <w:spacing w:val="-2"/>
                <w:szCs w:val="22"/>
              </w:rPr>
            </w:pPr>
          </w:p>
        </w:tc>
        <w:tc>
          <w:tcPr>
            <w:tcW w:w="1651" w:type="dxa"/>
          </w:tcPr>
          <w:p w14:paraId="00DED93E" w14:textId="77777777" w:rsidR="00114ECD" w:rsidRPr="00661457" w:rsidRDefault="00114ECD" w:rsidP="008B1A17">
            <w:pPr>
              <w:suppressAutoHyphens/>
              <w:rPr>
                <w:rFonts w:ascii="Times New Roman" w:hAnsi="Times New Roman"/>
                <w:spacing w:val="-2"/>
                <w:szCs w:val="22"/>
              </w:rPr>
            </w:pPr>
          </w:p>
        </w:tc>
        <w:tc>
          <w:tcPr>
            <w:tcW w:w="1397" w:type="dxa"/>
          </w:tcPr>
          <w:p w14:paraId="1C22776B" w14:textId="77777777" w:rsidR="00114ECD" w:rsidRPr="00661457" w:rsidRDefault="00114ECD" w:rsidP="008B1A17">
            <w:pPr>
              <w:suppressAutoHyphens/>
              <w:rPr>
                <w:rFonts w:ascii="Times New Roman" w:hAnsi="Times New Roman"/>
                <w:spacing w:val="-2"/>
                <w:szCs w:val="22"/>
              </w:rPr>
            </w:pPr>
          </w:p>
        </w:tc>
        <w:tc>
          <w:tcPr>
            <w:tcW w:w="1213" w:type="dxa"/>
          </w:tcPr>
          <w:p w14:paraId="4156F381" w14:textId="77777777" w:rsidR="00114ECD" w:rsidRPr="00661457" w:rsidRDefault="00114ECD" w:rsidP="008B1A17">
            <w:pPr>
              <w:suppressAutoHyphens/>
              <w:rPr>
                <w:rFonts w:ascii="Times New Roman" w:hAnsi="Times New Roman"/>
                <w:spacing w:val="-2"/>
                <w:szCs w:val="22"/>
              </w:rPr>
            </w:pPr>
          </w:p>
        </w:tc>
        <w:tc>
          <w:tcPr>
            <w:tcW w:w="1148" w:type="dxa"/>
          </w:tcPr>
          <w:p w14:paraId="2137E62A" w14:textId="0A357F07" w:rsidR="00114ECD" w:rsidRPr="00661457" w:rsidRDefault="00114ECD" w:rsidP="008B1A17">
            <w:pPr>
              <w:suppressAutoHyphens/>
              <w:rPr>
                <w:rFonts w:ascii="Times New Roman" w:hAnsi="Times New Roman"/>
                <w:spacing w:val="-2"/>
                <w:szCs w:val="22"/>
              </w:rPr>
            </w:pPr>
          </w:p>
        </w:tc>
        <w:tc>
          <w:tcPr>
            <w:tcW w:w="1282" w:type="dxa"/>
          </w:tcPr>
          <w:p w14:paraId="3882E24E" w14:textId="77777777" w:rsidR="00114ECD" w:rsidRPr="00661457" w:rsidRDefault="00114ECD" w:rsidP="008B1A17">
            <w:pPr>
              <w:suppressAutoHyphens/>
              <w:rPr>
                <w:rFonts w:ascii="Times New Roman" w:hAnsi="Times New Roman"/>
                <w:spacing w:val="-2"/>
                <w:szCs w:val="22"/>
              </w:rPr>
            </w:pPr>
          </w:p>
        </w:tc>
      </w:tr>
      <w:tr w:rsidR="00114ECD" w:rsidRPr="00661457" w14:paraId="739780D4" w14:textId="77777777" w:rsidTr="00114ECD">
        <w:tc>
          <w:tcPr>
            <w:tcW w:w="514" w:type="dxa"/>
          </w:tcPr>
          <w:p w14:paraId="1BB33F09" w14:textId="77777777" w:rsidR="00114ECD" w:rsidRPr="00661457" w:rsidRDefault="00114ECD" w:rsidP="008B1A17">
            <w:pPr>
              <w:suppressAutoHyphens/>
              <w:rPr>
                <w:rFonts w:ascii="Times New Roman" w:hAnsi="Times New Roman"/>
                <w:spacing w:val="-2"/>
                <w:szCs w:val="22"/>
              </w:rPr>
            </w:pPr>
          </w:p>
        </w:tc>
        <w:tc>
          <w:tcPr>
            <w:tcW w:w="1520" w:type="dxa"/>
          </w:tcPr>
          <w:p w14:paraId="01BC369A" w14:textId="77777777" w:rsidR="00114ECD" w:rsidRPr="00661457" w:rsidRDefault="00114ECD" w:rsidP="008B1A17">
            <w:pPr>
              <w:suppressAutoHyphens/>
              <w:rPr>
                <w:rFonts w:ascii="Times New Roman" w:hAnsi="Times New Roman"/>
                <w:spacing w:val="-2"/>
                <w:szCs w:val="22"/>
              </w:rPr>
            </w:pPr>
            <w:r w:rsidRPr="00661457">
              <w:rPr>
                <w:rFonts w:ascii="Times New Roman" w:hAnsi="Times New Roman"/>
                <w:spacing w:val="-2"/>
                <w:szCs w:val="22"/>
              </w:rPr>
              <w:t>{e.g., “Improvement quality of...............</w:t>
            </w:r>
            <w:proofErr w:type="gramStart"/>
            <w:r w:rsidRPr="00661457">
              <w:rPr>
                <w:rFonts w:ascii="Times New Roman" w:hAnsi="Times New Roman"/>
                <w:spacing w:val="-2"/>
                <w:szCs w:val="22"/>
              </w:rPr>
              <w:t>”:</w:t>
            </w:r>
            <w:proofErr w:type="gramEnd"/>
            <w:r w:rsidRPr="00661457">
              <w:rPr>
                <w:rFonts w:ascii="Times New Roman" w:hAnsi="Times New Roman"/>
                <w:spacing w:val="-2"/>
                <w:szCs w:val="22"/>
              </w:rPr>
              <w:t xml:space="preserve"> designed master plan for rationalization of ........; }</w:t>
            </w:r>
          </w:p>
        </w:tc>
        <w:tc>
          <w:tcPr>
            <w:tcW w:w="1651" w:type="dxa"/>
          </w:tcPr>
          <w:p w14:paraId="508428D7" w14:textId="77777777" w:rsidR="00114ECD" w:rsidRPr="00661457" w:rsidRDefault="00114ECD" w:rsidP="008B1A17">
            <w:pPr>
              <w:suppressAutoHyphens/>
              <w:rPr>
                <w:rFonts w:ascii="Times New Roman" w:hAnsi="Times New Roman"/>
                <w:spacing w:val="-2"/>
                <w:szCs w:val="22"/>
              </w:rPr>
            </w:pPr>
          </w:p>
        </w:tc>
        <w:tc>
          <w:tcPr>
            <w:tcW w:w="1397" w:type="dxa"/>
          </w:tcPr>
          <w:p w14:paraId="259533D3" w14:textId="77777777" w:rsidR="00114ECD" w:rsidRPr="00661457" w:rsidRDefault="00114ECD" w:rsidP="00114ECD">
            <w:pPr>
              <w:suppressAutoHyphens/>
              <w:rPr>
                <w:rFonts w:ascii="Times New Roman" w:hAnsi="Times New Roman"/>
                <w:spacing w:val="-2"/>
                <w:szCs w:val="22"/>
              </w:rPr>
            </w:pPr>
            <w:r w:rsidRPr="00661457">
              <w:rPr>
                <w:rFonts w:ascii="Times New Roman" w:hAnsi="Times New Roman"/>
                <w:spacing w:val="-2"/>
                <w:szCs w:val="22"/>
              </w:rPr>
              <w:t>{e.g., US$1 mill/US$0.5 mill}</w:t>
            </w:r>
          </w:p>
          <w:p w14:paraId="0D456183" w14:textId="77777777" w:rsidR="00114ECD" w:rsidRPr="00661457" w:rsidRDefault="00114ECD" w:rsidP="008B1A17">
            <w:pPr>
              <w:suppressAutoHyphens/>
              <w:rPr>
                <w:rFonts w:ascii="Times New Roman" w:hAnsi="Times New Roman"/>
                <w:spacing w:val="-2"/>
                <w:szCs w:val="22"/>
              </w:rPr>
            </w:pPr>
          </w:p>
        </w:tc>
        <w:tc>
          <w:tcPr>
            <w:tcW w:w="1213" w:type="dxa"/>
          </w:tcPr>
          <w:p w14:paraId="06E57CC0" w14:textId="3C5418D8" w:rsidR="00114ECD" w:rsidRPr="00661457" w:rsidRDefault="00114ECD" w:rsidP="008B1A17">
            <w:pPr>
              <w:suppressAutoHyphens/>
              <w:rPr>
                <w:rFonts w:ascii="Times New Roman" w:hAnsi="Times New Roman"/>
                <w:spacing w:val="-2"/>
                <w:szCs w:val="22"/>
              </w:rPr>
            </w:pPr>
            <w:r w:rsidRPr="00661457">
              <w:rPr>
                <w:rFonts w:ascii="Times New Roman" w:hAnsi="Times New Roman"/>
                <w:spacing w:val="-2"/>
                <w:szCs w:val="22"/>
              </w:rPr>
              <w:t>{e.g., Jan.2009– Apr.2010}</w:t>
            </w:r>
          </w:p>
        </w:tc>
        <w:tc>
          <w:tcPr>
            <w:tcW w:w="1148" w:type="dxa"/>
          </w:tcPr>
          <w:p w14:paraId="2C877322" w14:textId="3FC86C09" w:rsidR="00114ECD" w:rsidRPr="00661457" w:rsidRDefault="00114ECD" w:rsidP="008B1A17">
            <w:pPr>
              <w:suppressAutoHyphens/>
              <w:rPr>
                <w:rFonts w:ascii="Times New Roman" w:hAnsi="Times New Roman"/>
                <w:spacing w:val="-2"/>
                <w:szCs w:val="22"/>
              </w:rPr>
            </w:pPr>
            <w:r w:rsidRPr="00661457">
              <w:rPr>
                <w:rFonts w:ascii="Times New Roman" w:hAnsi="Times New Roman"/>
                <w:spacing w:val="-2"/>
                <w:szCs w:val="22"/>
              </w:rPr>
              <w:t>{e.g., Ministry of ......, country}</w:t>
            </w:r>
          </w:p>
        </w:tc>
        <w:tc>
          <w:tcPr>
            <w:tcW w:w="1282" w:type="dxa"/>
          </w:tcPr>
          <w:p w14:paraId="0312641E" w14:textId="77777777" w:rsidR="00114ECD" w:rsidRPr="00661457" w:rsidRDefault="00114ECD" w:rsidP="008B1A17">
            <w:pPr>
              <w:suppressAutoHyphens/>
              <w:rPr>
                <w:rFonts w:ascii="Times New Roman" w:hAnsi="Times New Roman"/>
                <w:spacing w:val="-2"/>
                <w:szCs w:val="22"/>
              </w:rPr>
            </w:pPr>
            <w:r w:rsidRPr="00661457">
              <w:rPr>
                <w:rFonts w:ascii="Times New Roman" w:hAnsi="Times New Roman"/>
                <w:spacing w:val="-2"/>
                <w:szCs w:val="22"/>
              </w:rPr>
              <w:t>{e.g., Lead partner in a JV A&amp;B&amp;C}</w:t>
            </w:r>
          </w:p>
        </w:tc>
      </w:tr>
      <w:tr w:rsidR="00114ECD" w:rsidRPr="00661457" w14:paraId="4830B9D7" w14:textId="77777777" w:rsidTr="00114ECD">
        <w:tc>
          <w:tcPr>
            <w:tcW w:w="514" w:type="dxa"/>
          </w:tcPr>
          <w:p w14:paraId="1C0BDB65" w14:textId="77777777" w:rsidR="00114ECD" w:rsidRPr="00661457" w:rsidRDefault="00114ECD" w:rsidP="008B1A17">
            <w:pPr>
              <w:suppressAutoHyphens/>
              <w:rPr>
                <w:rFonts w:ascii="Times New Roman" w:hAnsi="Times New Roman"/>
                <w:spacing w:val="-2"/>
                <w:szCs w:val="22"/>
              </w:rPr>
            </w:pPr>
          </w:p>
        </w:tc>
        <w:tc>
          <w:tcPr>
            <w:tcW w:w="1520" w:type="dxa"/>
          </w:tcPr>
          <w:p w14:paraId="3747696B" w14:textId="77777777" w:rsidR="00114ECD" w:rsidRPr="00661457" w:rsidRDefault="00114ECD" w:rsidP="008B1A17">
            <w:pPr>
              <w:suppressAutoHyphens/>
              <w:rPr>
                <w:rFonts w:ascii="Times New Roman" w:hAnsi="Times New Roman"/>
                <w:spacing w:val="-2"/>
                <w:szCs w:val="22"/>
              </w:rPr>
            </w:pPr>
          </w:p>
        </w:tc>
        <w:tc>
          <w:tcPr>
            <w:tcW w:w="1651" w:type="dxa"/>
          </w:tcPr>
          <w:p w14:paraId="4ABF5949" w14:textId="77777777" w:rsidR="00114ECD" w:rsidRPr="00661457" w:rsidRDefault="00114ECD" w:rsidP="008B1A17">
            <w:pPr>
              <w:suppressAutoHyphens/>
              <w:rPr>
                <w:rFonts w:ascii="Times New Roman" w:hAnsi="Times New Roman"/>
                <w:spacing w:val="-2"/>
                <w:szCs w:val="22"/>
              </w:rPr>
            </w:pPr>
          </w:p>
        </w:tc>
        <w:tc>
          <w:tcPr>
            <w:tcW w:w="1397" w:type="dxa"/>
          </w:tcPr>
          <w:p w14:paraId="46799CBA" w14:textId="77777777" w:rsidR="00114ECD" w:rsidRPr="00661457" w:rsidRDefault="00114ECD" w:rsidP="008B1A17">
            <w:pPr>
              <w:suppressAutoHyphens/>
              <w:rPr>
                <w:rFonts w:ascii="Times New Roman" w:hAnsi="Times New Roman"/>
                <w:spacing w:val="-2"/>
                <w:szCs w:val="22"/>
              </w:rPr>
            </w:pPr>
          </w:p>
        </w:tc>
        <w:tc>
          <w:tcPr>
            <w:tcW w:w="1213" w:type="dxa"/>
          </w:tcPr>
          <w:p w14:paraId="7AF3BDF5" w14:textId="77777777" w:rsidR="00114ECD" w:rsidRPr="00661457" w:rsidRDefault="00114ECD" w:rsidP="008B1A17">
            <w:pPr>
              <w:suppressAutoHyphens/>
              <w:rPr>
                <w:rFonts w:ascii="Times New Roman" w:hAnsi="Times New Roman"/>
                <w:spacing w:val="-2"/>
                <w:szCs w:val="22"/>
              </w:rPr>
            </w:pPr>
          </w:p>
        </w:tc>
        <w:tc>
          <w:tcPr>
            <w:tcW w:w="1148" w:type="dxa"/>
          </w:tcPr>
          <w:p w14:paraId="49A404A3" w14:textId="2CEF7F4F" w:rsidR="00114ECD" w:rsidRPr="00661457" w:rsidRDefault="00114ECD" w:rsidP="008B1A17">
            <w:pPr>
              <w:suppressAutoHyphens/>
              <w:rPr>
                <w:rFonts w:ascii="Times New Roman" w:hAnsi="Times New Roman"/>
                <w:spacing w:val="-2"/>
                <w:szCs w:val="22"/>
              </w:rPr>
            </w:pPr>
          </w:p>
        </w:tc>
        <w:tc>
          <w:tcPr>
            <w:tcW w:w="1282" w:type="dxa"/>
          </w:tcPr>
          <w:p w14:paraId="66D30341" w14:textId="77777777" w:rsidR="00114ECD" w:rsidRPr="00661457" w:rsidRDefault="00114ECD" w:rsidP="008B1A17">
            <w:pPr>
              <w:suppressAutoHyphens/>
              <w:rPr>
                <w:rFonts w:ascii="Times New Roman" w:hAnsi="Times New Roman"/>
                <w:spacing w:val="-2"/>
                <w:szCs w:val="22"/>
              </w:rPr>
            </w:pPr>
          </w:p>
        </w:tc>
      </w:tr>
      <w:tr w:rsidR="00114ECD" w:rsidRPr="00661457" w14:paraId="6CEB48FF" w14:textId="77777777" w:rsidTr="00114ECD">
        <w:tc>
          <w:tcPr>
            <w:tcW w:w="514" w:type="dxa"/>
          </w:tcPr>
          <w:p w14:paraId="457E1FEA" w14:textId="77777777" w:rsidR="00114ECD" w:rsidRPr="00661457" w:rsidRDefault="00114ECD" w:rsidP="008B1A17">
            <w:pPr>
              <w:suppressAutoHyphens/>
              <w:rPr>
                <w:rFonts w:ascii="Times New Roman" w:hAnsi="Times New Roman"/>
                <w:spacing w:val="-2"/>
                <w:szCs w:val="22"/>
              </w:rPr>
            </w:pPr>
          </w:p>
        </w:tc>
        <w:tc>
          <w:tcPr>
            <w:tcW w:w="1520" w:type="dxa"/>
          </w:tcPr>
          <w:p w14:paraId="5B340955" w14:textId="77777777" w:rsidR="00114ECD" w:rsidRPr="00661457" w:rsidRDefault="00114ECD" w:rsidP="008B1A17">
            <w:pPr>
              <w:suppressAutoHyphens/>
              <w:rPr>
                <w:rFonts w:ascii="Times New Roman" w:hAnsi="Times New Roman"/>
                <w:spacing w:val="-2"/>
                <w:szCs w:val="22"/>
              </w:rPr>
            </w:pPr>
            <w:r w:rsidRPr="00661457">
              <w:rPr>
                <w:rFonts w:ascii="Times New Roman" w:hAnsi="Times New Roman"/>
                <w:spacing w:val="-2"/>
                <w:szCs w:val="22"/>
              </w:rPr>
              <w:t>{e.g., “Support to sub-national government.....</w:t>
            </w:r>
            <w:proofErr w:type="gramStart"/>
            <w:r w:rsidRPr="00661457">
              <w:rPr>
                <w:rFonts w:ascii="Times New Roman" w:hAnsi="Times New Roman"/>
                <w:spacing w:val="-2"/>
                <w:szCs w:val="22"/>
              </w:rPr>
              <w:t>” :</w:t>
            </w:r>
            <w:proofErr w:type="gramEnd"/>
            <w:r w:rsidRPr="00661457">
              <w:rPr>
                <w:rFonts w:ascii="Times New Roman" w:hAnsi="Times New Roman"/>
                <w:spacing w:val="-2"/>
                <w:szCs w:val="22"/>
              </w:rPr>
              <w:t xml:space="preserve"> drafted secondary level regulations on..............}</w:t>
            </w:r>
          </w:p>
        </w:tc>
        <w:tc>
          <w:tcPr>
            <w:tcW w:w="1651" w:type="dxa"/>
          </w:tcPr>
          <w:p w14:paraId="55D267EC" w14:textId="77777777" w:rsidR="00114ECD" w:rsidRPr="00661457" w:rsidRDefault="00114ECD" w:rsidP="008B1A17">
            <w:pPr>
              <w:suppressAutoHyphens/>
              <w:rPr>
                <w:rFonts w:ascii="Times New Roman" w:hAnsi="Times New Roman"/>
                <w:spacing w:val="-2"/>
                <w:szCs w:val="22"/>
              </w:rPr>
            </w:pPr>
          </w:p>
        </w:tc>
        <w:tc>
          <w:tcPr>
            <w:tcW w:w="1397" w:type="dxa"/>
          </w:tcPr>
          <w:p w14:paraId="04954F60" w14:textId="302A542D" w:rsidR="00114ECD" w:rsidRPr="00661457" w:rsidRDefault="00114ECD" w:rsidP="008B1A17">
            <w:pPr>
              <w:suppressAutoHyphens/>
              <w:rPr>
                <w:rFonts w:ascii="Times New Roman" w:hAnsi="Times New Roman"/>
                <w:spacing w:val="-2"/>
                <w:szCs w:val="22"/>
              </w:rPr>
            </w:pPr>
            <w:r w:rsidRPr="00661457">
              <w:rPr>
                <w:rFonts w:ascii="Times New Roman" w:hAnsi="Times New Roman"/>
                <w:spacing w:val="-2"/>
                <w:szCs w:val="22"/>
              </w:rPr>
              <w:t>{e.g., US$0.2 mil/US$0.2 mil}</w:t>
            </w:r>
          </w:p>
        </w:tc>
        <w:tc>
          <w:tcPr>
            <w:tcW w:w="1213" w:type="dxa"/>
          </w:tcPr>
          <w:p w14:paraId="593165DD" w14:textId="6DF2F8C5" w:rsidR="00114ECD" w:rsidRPr="00661457" w:rsidRDefault="00114ECD" w:rsidP="008B1A17">
            <w:pPr>
              <w:suppressAutoHyphens/>
              <w:rPr>
                <w:rFonts w:ascii="Times New Roman" w:hAnsi="Times New Roman"/>
                <w:spacing w:val="-2"/>
                <w:szCs w:val="22"/>
              </w:rPr>
            </w:pPr>
            <w:r w:rsidRPr="00661457">
              <w:rPr>
                <w:rFonts w:ascii="Times New Roman" w:hAnsi="Times New Roman"/>
                <w:spacing w:val="-2"/>
                <w:szCs w:val="22"/>
              </w:rPr>
              <w:t>{e.g., Jan-May 2008}</w:t>
            </w:r>
          </w:p>
        </w:tc>
        <w:tc>
          <w:tcPr>
            <w:tcW w:w="1148" w:type="dxa"/>
          </w:tcPr>
          <w:p w14:paraId="7656E2AF" w14:textId="73CB4C0C" w:rsidR="00114ECD" w:rsidRPr="00661457" w:rsidRDefault="00114ECD" w:rsidP="008B1A17">
            <w:pPr>
              <w:suppressAutoHyphens/>
              <w:rPr>
                <w:rFonts w:ascii="Times New Roman" w:hAnsi="Times New Roman"/>
                <w:spacing w:val="-2"/>
                <w:szCs w:val="22"/>
              </w:rPr>
            </w:pPr>
            <w:r w:rsidRPr="00661457">
              <w:rPr>
                <w:rFonts w:ascii="Times New Roman" w:hAnsi="Times New Roman"/>
                <w:spacing w:val="-2"/>
                <w:szCs w:val="22"/>
              </w:rPr>
              <w:t>{e.g., municipality of........., country}</w:t>
            </w:r>
          </w:p>
        </w:tc>
        <w:tc>
          <w:tcPr>
            <w:tcW w:w="1282" w:type="dxa"/>
          </w:tcPr>
          <w:p w14:paraId="761A603F" w14:textId="77777777" w:rsidR="00114ECD" w:rsidRPr="00661457" w:rsidRDefault="00114ECD" w:rsidP="008B1A17">
            <w:pPr>
              <w:suppressAutoHyphens/>
              <w:rPr>
                <w:rFonts w:ascii="Times New Roman" w:hAnsi="Times New Roman"/>
                <w:spacing w:val="-2"/>
                <w:szCs w:val="22"/>
              </w:rPr>
            </w:pPr>
            <w:r w:rsidRPr="00661457">
              <w:rPr>
                <w:rFonts w:ascii="Times New Roman" w:hAnsi="Times New Roman"/>
                <w:spacing w:val="-2"/>
                <w:szCs w:val="22"/>
              </w:rPr>
              <w:t>{e.g., sole Consultant}</w:t>
            </w:r>
          </w:p>
        </w:tc>
      </w:tr>
      <w:tr w:rsidR="00114ECD" w:rsidRPr="00661457" w14:paraId="5B5C2562" w14:textId="77777777" w:rsidTr="00114ECD">
        <w:tc>
          <w:tcPr>
            <w:tcW w:w="514" w:type="dxa"/>
          </w:tcPr>
          <w:p w14:paraId="6900AF8F" w14:textId="77777777" w:rsidR="00114ECD" w:rsidRPr="00661457" w:rsidRDefault="00114ECD" w:rsidP="008B1A17">
            <w:pPr>
              <w:suppressAutoHyphens/>
              <w:rPr>
                <w:rFonts w:ascii="Times New Roman" w:hAnsi="Times New Roman"/>
                <w:spacing w:val="-2"/>
                <w:szCs w:val="22"/>
              </w:rPr>
            </w:pPr>
          </w:p>
        </w:tc>
        <w:tc>
          <w:tcPr>
            <w:tcW w:w="1520" w:type="dxa"/>
          </w:tcPr>
          <w:p w14:paraId="02EC66B1" w14:textId="77777777" w:rsidR="00114ECD" w:rsidRPr="00661457" w:rsidRDefault="00114ECD" w:rsidP="008B1A17">
            <w:pPr>
              <w:suppressAutoHyphens/>
              <w:rPr>
                <w:rFonts w:ascii="Times New Roman" w:hAnsi="Times New Roman"/>
                <w:spacing w:val="-2"/>
                <w:szCs w:val="22"/>
              </w:rPr>
            </w:pPr>
          </w:p>
        </w:tc>
        <w:tc>
          <w:tcPr>
            <w:tcW w:w="1651" w:type="dxa"/>
          </w:tcPr>
          <w:p w14:paraId="35EEE8FD" w14:textId="77777777" w:rsidR="00114ECD" w:rsidRPr="00661457" w:rsidRDefault="00114ECD" w:rsidP="008B1A17">
            <w:pPr>
              <w:suppressAutoHyphens/>
              <w:rPr>
                <w:rFonts w:ascii="Times New Roman" w:hAnsi="Times New Roman"/>
                <w:spacing w:val="-2"/>
                <w:szCs w:val="22"/>
              </w:rPr>
            </w:pPr>
          </w:p>
        </w:tc>
        <w:tc>
          <w:tcPr>
            <w:tcW w:w="1397" w:type="dxa"/>
          </w:tcPr>
          <w:p w14:paraId="3D4224B3" w14:textId="77777777" w:rsidR="00114ECD" w:rsidRPr="00661457" w:rsidRDefault="00114ECD" w:rsidP="008B1A17">
            <w:pPr>
              <w:suppressAutoHyphens/>
              <w:rPr>
                <w:rFonts w:ascii="Times New Roman" w:hAnsi="Times New Roman"/>
                <w:spacing w:val="-2"/>
                <w:szCs w:val="22"/>
              </w:rPr>
            </w:pPr>
          </w:p>
        </w:tc>
        <w:tc>
          <w:tcPr>
            <w:tcW w:w="1213" w:type="dxa"/>
          </w:tcPr>
          <w:p w14:paraId="295DF1BF" w14:textId="77777777" w:rsidR="00114ECD" w:rsidRPr="00661457" w:rsidRDefault="00114ECD" w:rsidP="008B1A17">
            <w:pPr>
              <w:suppressAutoHyphens/>
              <w:rPr>
                <w:rFonts w:ascii="Times New Roman" w:hAnsi="Times New Roman"/>
                <w:spacing w:val="-2"/>
                <w:szCs w:val="22"/>
              </w:rPr>
            </w:pPr>
          </w:p>
        </w:tc>
        <w:tc>
          <w:tcPr>
            <w:tcW w:w="1148" w:type="dxa"/>
          </w:tcPr>
          <w:p w14:paraId="422C3CEA" w14:textId="571DB2B7" w:rsidR="00114ECD" w:rsidRPr="00661457" w:rsidRDefault="00114ECD" w:rsidP="008B1A17">
            <w:pPr>
              <w:suppressAutoHyphens/>
              <w:rPr>
                <w:rFonts w:ascii="Times New Roman" w:hAnsi="Times New Roman"/>
                <w:spacing w:val="-2"/>
                <w:szCs w:val="22"/>
              </w:rPr>
            </w:pPr>
          </w:p>
        </w:tc>
        <w:tc>
          <w:tcPr>
            <w:tcW w:w="1282" w:type="dxa"/>
          </w:tcPr>
          <w:p w14:paraId="762DEFF9" w14:textId="77777777" w:rsidR="00114ECD" w:rsidRPr="00661457" w:rsidRDefault="00114ECD" w:rsidP="008B1A17">
            <w:pPr>
              <w:suppressAutoHyphens/>
              <w:rPr>
                <w:rFonts w:ascii="Times New Roman" w:hAnsi="Times New Roman"/>
                <w:spacing w:val="-2"/>
                <w:szCs w:val="22"/>
              </w:rPr>
            </w:pPr>
          </w:p>
        </w:tc>
      </w:tr>
    </w:tbl>
    <w:p w14:paraId="7912F93D" w14:textId="77777777" w:rsidR="008B1A17" w:rsidRPr="00661457" w:rsidRDefault="008B1A17" w:rsidP="008B1A17">
      <w:pPr>
        <w:suppressAutoHyphens/>
        <w:rPr>
          <w:rFonts w:ascii="Times New Roman" w:hAnsi="Times New Roman"/>
          <w:b/>
          <w:spacing w:val="-2"/>
          <w:szCs w:val="22"/>
        </w:rPr>
      </w:pPr>
    </w:p>
    <w:p w14:paraId="194DAA25" w14:textId="42F543D3" w:rsidR="000A2552" w:rsidRDefault="000A2552">
      <w:pPr>
        <w:rPr>
          <w:rFonts w:ascii="Times New Roman" w:hAnsi="Times New Roman"/>
          <w:spacing w:val="-2"/>
          <w:szCs w:val="22"/>
        </w:rPr>
      </w:pPr>
    </w:p>
    <w:p w14:paraId="5637DF60" w14:textId="38814B07" w:rsidR="006C3B2F" w:rsidRDefault="006C3B2F">
      <w:pPr>
        <w:rPr>
          <w:rFonts w:ascii="Times New Roman" w:hAnsi="Times New Roman"/>
          <w:spacing w:val="-2"/>
          <w:szCs w:val="22"/>
        </w:rPr>
      </w:pPr>
    </w:p>
    <w:p w14:paraId="53282DA0" w14:textId="476B240C" w:rsidR="006C3B2F" w:rsidRDefault="006C3B2F">
      <w:pPr>
        <w:rPr>
          <w:rFonts w:ascii="Times New Roman" w:hAnsi="Times New Roman"/>
          <w:spacing w:val="-2"/>
          <w:szCs w:val="22"/>
        </w:rPr>
      </w:pPr>
    </w:p>
    <w:p w14:paraId="7452C0CA" w14:textId="25BAFCD2" w:rsidR="006C3B2F" w:rsidRDefault="006C3B2F">
      <w:pPr>
        <w:rPr>
          <w:rFonts w:ascii="Times New Roman" w:hAnsi="Times New Roman"/>
          <w:spacing w:val="-2"/>
          <w:szCs w:val="22"/>
        </w:rPr>
      </w:pPr>
    </w:p>
    <w:p w14:paraId="1181CC73" w14:textId="3B8D082E" w:rsidR="006C3B2F" w:rsidRDefault="006C3B2F">
      <w:pPr>
        <w:rPr>
          <w:rFonts w:ascii="Times New Roman" w:hAnsi="Times New Roman"/>
          <w:spacing w:val="-2"/>
          <w:szCs w:val="22"/>
        </w:rPr>
      </w:pPr>
    </w:p>
    <w:p w14:paraId="45A06F7B" w14:textId="36E1A8F0" w:rsidR="006C3B2F" w:rsidRDefault="006C3B2F">
      <w:pPr>
        <w:rPr>
          <w:rFonts w:ascii="Times New Roman" w:hAnsi="Times New Roman"/>
          <w:spacing w:val="-2"/>
          <w:szCs w:val="22"/>
        </w:rPr>
      </w:pPr>
    </w:p>
    <w:p w14:paraId="0AF3066B" w14:textId="2849F1FE" w:rsidR="006C3B2F" w:rsidRDefault="006C3B2F">
      <w:pPr>
        <w:rPr>
          <w:rFonts w:ascii="Times New Roman" w:hAnsi="Times New Roman"/>
          <w:spacing w:val="-2"/>
          <w:szCs w:val="22"/>
        </w:rPr>
      </w:pPr>
    </w:p>
    <w:p w14:paraId="37D55CD0" w14:textId="0F56729B" w:rsidR="006C3B2F" w:rsidRDefault="006C3B2F">
      <w:pPr>
        <w:rPr>
          <w:rFonts w:ascii="Times New Roman" w:hAnsi="Times New Roman"/>
          <w:spacing w:val="-2"/>
          <w:szCs w:val="22"/>
        </w:rPr>
      </w:pPr>
    </w:p>
    <w:p w14:paraId="55A7CA35" w14:textId="77777777" w:rsidR="006C3B2F" w:rsidRPr="00824AD2" w:rsidRDefault="006C3B2F" w:rsidP="006C3B2F">
      <w:pPr>
        <w:suppressAutoHyphens/>
        <w:spacing w:line="360" w:lineRule="auto"/>
        <w:jc w:val="center"/>
        <w:rPr>
          <w:rFonts w:ascii="Times New Roman" w:hAnsi="Times New Roman"/>
          <w:i/>
          <w:spacing w:val="-2"/>
          <w:sz w:val="24"/>
        </w:rPr>
      </w:pPr>
      <w:r w:rsidRPr="00824AD2">
        <w:rPr>
          <w:rFonts w:ascii="Times New Roman" w:hAnsi="Times New Roman"/>
          <w:i/>
          <w:spacing w:val="-2"/>
          <w:sz w:val="24"/>
        </w:rPr>
        <w:t>Cover Letter Template</w:t>
      </w:r>
    </w:p>
    <w:p w14:paraId="210540E0" w14:textId="2DA45A34" w:rsidR="006C3B2F" w:rsidRPr="00AD0CC7" w:rsidRDefault="006C3B2F" w:rsidP="006C3B2F">
      <w:pPr>
        <w:suppressAutoHyphens/>
        <w:spacing w:line="360" w:lineRule="auto"/>
        <w:ind w:left="6480" w:firstLine="720"/>
        <w:jc w:val="both"/>
        <w:rPr>
          <w:rFonts w:ascii="Times New Roman" w:hAnsi="Times New Roman"/>
          <w:spacing w:val="-2"/>
          <w:sz w:val="24"/>
        </w:rPr>
      </w:pPr>
      <w:r>
        <w:rPr>
          <w:rFonts w:ascii="Times New Roman" w:hAnsi="Times New Roman"/>
          <w:spacing w:val="-2"/>
          <w:sz w:val="24"/>
        </w:rPr>
        <w:t>……/…../2025</w:t>
      </w:r>
    </w:p>
    <w:p w14:paraId="6196A13F" w14:textId="77777777" w:rsidR="006C3B2F" w:rsidRPr="00824AD2" w:rsidRDefault="006C3B2F" w:rsidP="006C3B2F">
      <w:pPr>
        <w:suppressAutoHyphens/>
        <w:spacing w:line="360" w:lineRule="auto"/>
        <w:jc w:val="center"/>
        <w:rPr>
          <w:rFonts w:ascii="Times New Roman" w:hAnsi="Times New Roman"/>
          <w:i/>
          <w:spacing w:val="-2"/>
          <w:sz w:val="24"/>
        </w:rPr>
      </w:pPr>
      <w:r w:rsidRPr="00AD0CC7">
        <w:rPr>
          <w:rFonts w:ascii="Times New Roman" w:hAnsi="Times New Roman"/>
          <w:b/>
          <w:spacing w:val="-2"/>
          <w:sz w:val="24"/>
        </w:rPr>
        <w:t>Ministry of Environment, Urbanization and Climate Change</w:t>
      </w:r>
      <w:r>
        <w:rPr>
          <w:rFonts w:ascii="Times New Roman" w:hAnsi="Times New Roman"/>
          <w:b/>
          <w:spacing w:val="-2"/>
          <w:sz w:val="24"/>
        </w:rPr>
        <w:t>/</w:t>
      </w:r>
      <w:r w:rsidRPr="00824AD2">
        <w:rPr>
          <w:rFonts w:ascii="Times New Roman" w:hAnsi="Times New Roman"/>
          <w:i/>
          <w:spacing w:val="-2"/>
          <w:sz w:val="24"/>
        </w:rPr>
        <w:t xml:space="preserve">T.C. </w:t>
      </w:r>
      <w:proofErr w:type="spellStart"/>
      <w:r w:rsidRPr="00824AD2">
        <w:rPr>
          <w:rFonts w:ascii="Times New Roman" w:hAnsi="Times New Roman"/>
          <w:i/>
          <w:spacing w:val="-2"/>
          <w:sz w:val="24"/>
        </w:rPr>
        <w:t>Çevre</w:t>
      </w:r>
      <w:proofErr w:type="spellEnd"/>
      <w:r w:rsidRPr="00824AD2">
        <w:rPr>
          <w:rFonts w:ascii="Times New Roman" w:hAnsi="Times New Roman"/>
          <w:i/>
          <w:spacing w:val="-2"/>
          <w:sz w:val="24"/>
        </w:rPr>
        <w:t xml:space="preserve"> </w:t>
      </w:r>
      <w:proofErr w:type="spellStart"/>
      <w:r w:rsidRPr="00824AD2">
        <w:rPr>
          <w:rFonts w:ascii="Times New Roman" w:hAnsi="Times New Roman"/>
          <w:i/>
          <w:spacing w:val="-2"/>
          <w:sz w:val="24"/>
        </w:rPr>
        <w:t>Şehircilik</w:t>
      </w:r>
      <w:proofErr w:type="spellEnd"/>
      <w:r w:rsidRPr="00824AD2">
        <w:rPr>
          <w:rFonts w:ascii="Times New Roman" w:hAnsi="Times New Roman"/>
          <w:i/>
          <w:spacing w:val="-2"/>
          <w:sz w:val="24"/>
        </w:rPr>
        <w:t xml:space="preserve"> </w:t>
      </w:r>
      <w:proofErr w:type="spellStart"/>
      <w:r w:rsidRPr="00824AD2">
        <w:rPr>
          <w:rFonts w:ascii="Times New Roman" w:hAnsi="Times New Roman"/>
          <w:i/>
          <w:spacing w:val="-2"/>
          <w:sz w:val="24"/>
        </w:rPr>
        <w:t>ve</w:t>
      </w:r>
      <w:proofErr w:type="spellEnd"/>
      <w:r w:rsidRPr="00824AD2">
        <w:rPr>
          <w:rFonts w:ascii="Times New Roman" w:hAnsi="Times New Roman"/>
          <w:i/>
          <w:spacing w:val="-2"/>
          <w:sz w:val="24"/>
        </w:rPr>
        <w:t xml:space="preserve"> </w:t>
      </w:r>
      <w:proofErr w:type="spellStart"/>
      <w:r w:rsidRPr="00824AD2">
        <w:rPr>
          <w:rFonts w:ascii="Times New Roman" w:hAnsi="Times New Roman"/>
          <w:i/>
          <w:spacing w:val="-2"/>
          <w:sz w:val="24"/>
        </w:rPr>
        <w:t>İklim</w:t>
      </w:r>
      <w:proofErr w:type="spellEnd"/>
      <w:r w:rsidRPr="00824AD2">
        <w:rPr>
          <w:rFonts w:ascii="Times New Roman" w:hAnsi="Times New Roman"/>
          <w:i/>
          <w:spacing w:val="-2"/>
          <w:sz w:val="24"/>
        </w:rPr>
        <w:t xml:space="preserve"> </w:t>
      </w:r>
      <w:proofErr w:type="spellStart"/>
      <w:r w:rsidRPr="00824AD2">
        <w:rPr>
          <w:rFonts w:ascii="Times New Roman" w:hAnsi="Times New Roman"/>
          <w:i/>
          <w:spacing w:val="-2"/>
          <w:sz w:val="24"/>
        </w:rPr>
        <w:t>Değişlikliği</w:t>
      </w:r>
      <w:proofErr w:type="spellEnd"/>
      <w:r w:rsidRPr="00824AD2">
        <w:rPr>
          <w:rFonts w:ascii="Times New Roman" w:hAnsi="Times New Roman"/>
          <w:i/>
          <w:spacing w:val="-2"/>
          <w:sz w:val="24"/>
        </w:rPr>
        <w:t xml:space="preserve"> </w:t>
      </w:r>
      <w:proofErr w:type="spellStart"/>
      <w:r w:rsidRPr="00824AD2">
        <w:rPr>
          <w:rFonts w:ascii="Times New Roman" w:hAnsi="Times New Roman"/>
          <w:i/>
          <w:spacing w:val="-2"/>
          <w:sz w:val="24"/>
        </w:rPr>
        <w:t>Bakanlığı</w:t>
      </w:r>
      <w:proofErr w:type="spellEnd"/>
    </w:p>
    <w:p w14:paraId="6AB4DFDA" w14:textId="77777777" w:rsidR="006C3B2F" w:rsidRPr="00AD0CC7" w:rsidRDefault="006C3B2F" w:rsidP="006C3B2F">
      <w:pPr>
        <w:suppressAutoHyphens/>
        <w:spacing w:line="360" w:lineRule="auto"/>
        <w:jc w:val="center"/>
        <w:rPr>
          <w:rFonts w:ascii="Times New Roman" w:hAnsi="Times New Roman"/>
          <w:b/>
          <w:spacing w:val="-2"/>
          <w:sz w:val="24"/>
        </w:rPr>
      </w:pPr>
      <w:r>
        <w:rPr>
          <w:rFonts w:ascii="Times New Roman" w:hAnsi="Times New Roman"/>
          <w:b/>
          <w:spacing w:val="-2"/>
          <w:sz w:val="24"/>
        </w:rPr>
        <w:t>Directorate of Climate Change/</w:t>
      </w:r>
      <w:proofErr w:type="spellStart"/>
      <w:r w:rsidRPr="00824AD2">
        <w:rPr>
          <w:rFonts w:ascii="Times New Roman" w:hAnsi="Times New Roman"/>
          <w:i/>
          <w:spacing w:val="-2"/>
          <w:sz w:val="24"/>
        </w:rPr>
        <w:t>İklim</w:t>
      </w:r>
      <w:proofErr w:type="spellEnd"/>
      <w:r w:rsidRPr="00824AD2">
        <w:rPr>
          <w:rFonts w:ascii="Times New Roman" w:hAnsi="Times New Roman"/>
          <w:i/>
          <w:spacing w:val="-2"/>
          <w:sz w:val="24"/>
        </w:rPr>
        <w:t xml:space="preserve"> </w:t>
      </w:r>
      <w:proofErr w:type="spellStart"/>
      <w:r w:rsidRPr="00824AD2">
        <w:rPr>
          <w:rFonts w:ascii="Times New Roman" w:hAnsi="Times New Roman"/>
          <w:i/>
          <w:spacing w:val="-2"/>
          <w:sz w:val="24"/>
        </w:rPr>
        <w:t>Değişikliği</w:t>
      </w:r>
      <w:proofErr w:type="spellEnd"/>
      <w:r w:rsidRPr="00824AD2">
        <w:rPr>
          <w:rFonts w:ascii="Times New Roman" w:hAnsi="Times New Roman"/>
          <w:i/>
          <w:spacing w:val="-2"/>
          <w:sz w:val="24"/>
        </w:rPr>
        <w:t xml:space="preserve"> </w:t>
      </w:r>
      <w:proofErr w:type="spellStart"/>
      <w:r w:rsidRPr="00824AD2">
        <w:rPr>
          <w:rFonts w:ascii="Times New Roman" w:hAnsi="Times New Roman"/>
          <w:i/>
          <w:spacing w:val="-2"/>
          <w:sz w:val="24"/>
        </w:rPr>
        <w:t>Başkanlığı</w:t>
      </w:r>
      <w:proofErr w:type="spellEnd"/>
    </w:p>
    <w:p w14:paraId="37FC929A" w14:textId="77777777" w:rsidR="006C3B2F" w:rsidRPr="00824AD2" w:rsidRDefault="006C3B2F" w:rsidP="006C3B2F">
      <w:pPr>
        <w:suppressAutoHyphens/>
        <w:spacing w:line="360" w:lineRule="auto"/>
        <w:jc w:val="center"/>
        <w:rPr>
          <w:rFonts w:ascii="Times New Roman" w:hAnsi="Times New Roman"/>
          <w:b/>
          <w:i/>
          <w:spacing w:val="-2"/>
          <w:sz w:val="24"/>
        </w:rPr>
      </w:pPr>
      <w:r>
        <w:rPr>
          <w:rFonts w:ascii="Times New Roman" w:hAnsi="Times New Roman"/>
          <w:b/>
          <w:spacing w:val="-2"/>
          <w:sz w:val="24"/>
        </w:rPr>
        <w:t>Department of Carbon Pricing/</w:t>
      </w:r>
      <w:proofErr w:type="spellStart"/>
      <w:r w:rsidRPr="00824AD2">
        <w:rPr>
          <w:rFonts w:ascii="Times New Roman" w:hAnsi="Times New Roman"/>
          <w:i/>
          <w:spacing w:val="-2"/>
          <w:sz w:val="24"/>
        </w:rPr>
        <w:t>Karbon</w:t>
      </w:r>
      <w:proofErr w:type="spellEnd"/>
      <w:r w:rsidRPr="00824AD2">
        <w:rPr>
          <w:rFonts w:ascii="Times New Roman" w:hAnsi="Times New Roman"/>
          <w:i/>
          <w:spacing w:val="-2"/>
          <w:sz w:val="24"/>
        </w:rPr>
        <w:t xml:space="preserve"> </w:t>
      </w:r>
      <w:proofErr w:type="spellStart"/>
      <w:r w:rsidRPr="00824AD2">
        <w:rPr>
          <w:rFonts w:ascii="Times New Roman" w:hAnsi="Times New Roman"/>
          <w:i/>
          <w:spacing w:val="-2"/>
          <w:sz w:val="24"/>
        </w:rPr>
        <w:t>Fiyatlandırma</w:t>
      </w:r>
      <w:proofErr w:type="spellEnd"/>
      <w:r w:rsidRPr="00824AD2">
        <w:rPr>
          <w:rFonts w:ascii="Times New Roman" w:hAnsi="Times New Roman"/>
          <w:i/>
          <w:spacing w:val="-2"/>
          <w:sz w:val="24"/>
        </w:rPr>
        <w:t xml:space="preserve"> </w:t>
      </w:r>
      <w:proofErr w:type="spellStart"/>
      <w:r w:rsidRPr="00824AD2">
        <w:rPr>
          <w:rFonts w:ascii="Times New Roman" w:hAnsi="Times New Roman"/>
          <w:i/>
          <w:spacing w:val="-2"/>
          <w:sz w:val="24"/>
        </w:rPr>
        <w:t>Dairesi</w:t>
      </w:r>
      <w:proofErr w:type="spellEnd"/>
      <w:r w:rsidRPr="00824AD2">
        <w:rPr>
          <w:rFonts w:ascii="Times New Roman" w:hAnsi="Times New Roman"/>
          <w:i/>
          <w:spacing w:val="-2"/>
          <w:sz w:val="24"/>
        </w:rPr>
        <w:t xml:space="preserve"> </w:t>
      </w:r>
      <w:proofErr w:type="spellStart"/>
      <w:r w:rsidRPr="00824AD2">
        <w:rPr>
          <w:rFonts w:ascii="Times New Roman" w:hAnsi="Times New Roman"/>
          <w:i/>
          <w:spacing w:val="-2"/>
          <w:sz w:val="24"/>
        </w:rPr>
        <w:t>Başkanlığı</w:t>
      </w:r>
      <w:proofErr w:type="spellEnd"/>
    </w:p>
    <w:p w14:paraId="6F90E0B4" w14:textId="77777777" w:rsidR="006C3B2F" w:rsidRPr="00AD0CC7" w:rsidRDefault="006C3B2F" w:rsidP="006C3B2F">
      <w:pPr>
        <w:suppressAutoHyphens/>
        <w:spacing w:line="360" w:lineRule="auto"/>
        <w:jc w:val="center"/>
        <w:rPr>
          <w:rFonts w:ascii="Times New Roman" w:hAnsi="Times New Roman"/>
          <w:b/>
          <w:spacing w:val="-2"/>
          <w:sz w:val="24"/>
        </w:rPr>
      </w:pPr>
    </w:p>
    <w:p w14:paraId="24095387" w14:textId="77777777" w:rsidR="006C3B2F" w:rsidRDefault="006C3B2F" w:rsidP="006C3B2F">
      <w:pPr>
        <w:suppressAutoHyphens/>
        <w:spacing w:line="360" w:lineRule="auto"/>
        <w:jc w:val="both"/>
        <w:rPr>
          <w:rFonts w:ascii="Times New Roman" w:hAnsi="Times New Roman"/>
          <w:spacing w:val="-2"/>
          <w:sz w:val="24"/>
        </w:rPr>
      </w:pPr>
      <w:r w:rsidRPr="00F37A3F">
        <w:rPr>
          <w:rFonts w:ascii="Times New Roman" w:hAnsi="Times New Roman"/>
          <w:spacing w:val="-2"/>
          <w:sz w:val="24"/>
        </w:rPr>
        <w:t>I would like to submit for your consideration our Expression of Interest (</w:t>
      </w:r>
      <w:proofErr w:type="spellStart"/>
      <w:r w:rsidRPr="00F37A3F">
        <w:rPr>
          <w:rFonts w:ascii="Times New Roman" w:hAnsi="Times New Roman"/>
          <w:spacing w:val="-2"/>
          <w:sz w:val="24"/>
        </w:rPr>
        <w:t>EoI</w:t>
      </w:r>
      <w:proofErr w:type="spellEnd"/>
      <w:r w:rsidRPr="00F37A3F">
        <w:rPr>
          <w:rFonts w:ascii="Times New Roman" w:hAnsi="Times New Roman"/>
          <w:spacing w:val="-2"/>
          <w:sz w:val="24"/>
        </w:rPr>
        <w:t>) for the service provided below.</w:t>
      </w:r>
    </w:p>
    <w:p w14:paraId="14D61885" w14:textId="77777777" w:rsidR="006C3B2F" w:rsidRDefault="006C3B2F" w:rsidP="006C3B2F">
      <w:pPr>
        <w:suppressAutoHyphens/>
        <w:spacing w:line="360" w:lineRule="auto"/>
        <w:jc w:val="both"/>
        <w:rPr>
          <w:rFonts w:ascii="Times New Roman" w:hAnsi="Times New Roman"/>
          <w:spacing w:val="-2"/>
          <w:sz w:val="24"/>
        </w:rPr>
      </w:pPr>
      <w:r>
        <w:rPr>
          <w:rFonts w:ascii="Times New Roman" w:hAnsi="Times New Roman"/>
          <w:spacing w:val="-2"/>
          <w:sz w:val="24"/>
        </w:rPr>
        <w:t>Yours sincerely,</w:t>
      </w:r>
    </w:p>
    <w:p w14:paraId="74775BD0" w14:textId="77777777" w:rsidR="006C3B2F" w:rsidRPr="00AD0CC7" w:rsidRDefault="006C3B2F" w:rsidP="006C3B2F">
      <w:pPr>
        <w:suppressAutoHyphens/>
        <w:spacing w:line="360" w:lineRule="auto"/>
        <w:jc w:val="both"/>
        <w:rPr>
          <w:rFonts w:ascii="Times New Roman" w:hAnsi="Times New Roman"/>
          <w:spacing w:val="-2"/>
          <w:sz w:val="24"/>
        </w:rPr>
      </w:pPr>
    </w:p>
    <w:p w14:paraId="220A2EEE" w14:textId="77777777" w:rsidR="006C3B2F" w:rsidRPr="00035DB4" w:rsidRDefault="006C3B2F" w:rsidP="006C3B2F">
      <w:pPr>
        <w:suppressAutoHyphens/>
        <w:spacing w:line="360" w:lineRule="auto"/>
        <w:jc w:val="both"/>
        <w:rPr>
          <w:rFonts w:ascii="Times New Roman" w:hAnsi="Times New Roman"/>
          <w:i/>
          <w:spacing w:val="-2"/>
          <w:sz w:val="24"/>
        </w:rPr>
      </w:pPr>
      <w:r w:rsidRPr="00035DB4">
        <w:rPr>
          <w:rFonts w:ascii="Times New Roman" w:hAnsi="Times New Roman"/>
          <w:i/>
          <w:spacing w:val="-2"/>
          <w:sz w:val="24"/>
        </w:rPr>
        <w:t xml:space="preserve"> [Signature:</w:t>
      </w:r>
    </w:p>
    <w:p w14:paraId="7BB71761" w14:textId="77777777" w:rsidR="006C3B2F" w:rsidRPr="00035DB4" w:rsidRDefault="006C3B2F" w:rsidP="006C3B2F">
      <w:pPr>
        <w:suppressAutoHyphens/>
        <w:spacing w:line="360" w:lineRule="auto"/>
        <w:jc w:val="both"/>
        <w:rPr>
          <w:rFonts w:ascii="Times New Roman" w:hAnsi="Times New Roman"/>
          <w:i/>
          <w:spacing w:val="-2"/>
          <w:sz w:val="24"/>
        </w:rPr>
      </w:pPr>
      <w:r w:rsidRPr="00035DB4">
        <w:rPr>
          <w:rFonts w:ascii="Times New Roman" w:hAnsi="Times New Roman"/>
          <w:i/>
          <w:spacing w:val="-2"/>
          <w:sz w:val="24"/>
        </w:rPr>
        <w:t>Name Surname:</w:t>
      </w:r>
    </w:p>
    <w:p w14:paraId="3A08E9E9" w14:textId="77777777" w:rsidR="006C3B2F" w:rsidRPr="00035DB4" w:rsidRDefault="006C3B2F" w:rsidP="006C3B2F">
      <w:pPr>
        <w:suppressAutoHyphens/>
        <w:spacing w:line="360" w:lineRule="auto"/>
        <w:jc w:val="both"/>
        <w:rPr>
          <w:rFonts w:ascii="Times New Roman" w:hAnsi="Times New Roman"/>
          <w:i/>
          <w:spacing w:val="-2"/>
          <w:sz w:val="24"/>
        </w:rPr>
      </w:pPr>
      <w:r w:rsidRPr="00035DB4">
        <w:rPr>
          <w:rFonts w:ascii="Times New Roman" w:hAnsi="Times New Roman"/>
          <w:i/>
          <w:spacing w:val="-2"/>
          <w:sz w:val="24"/>
        </w:rPr>
        <w:t>Title:</w:t>
      </w:r>
    </w:p>
    <w:p w14:paraId="03026B49" w14:textId="77777777" w:rsidR="006C3B2F" w:rsidRDefault="006C3B2F" w:rsidP="006C3B2F">
      <w:pPr>
        <w:suppressAutoHyphens/>
        <w:spacing w:line="360" w:lineRule="auto"/>
        <w:jc w:val="both"/>
        <w:rPr>
          <w:rFonts w:ascii="Times New Roman" w:hAnsi="Times New Roman"/>
          <w:i/>
          <w:spacing w:val="-2"/>
          <w:sz w:val="24"/>
        </w:rPr>
      </w:pPr>
      <w:r w:rsidRPr="00035DB4">
        <w:rPr>
          <w:rFonts w:ascii="Times New Roman" w:hAnsi="Times New Roman"/>
          <w:i/>
          <w:spacing w:val="-2"/>
          <w:sz w:val="24"/>
        </w:rPr>
        <w:t>Company:]</w:t>
      </w:r>
    </w:p>
    <w:p w14:paraId="0EDA889E" w14:textId="77777777" w:rsidR="006C3B2F" w:rsidRDefault="006C3B2F" w:rsidP="006C3B2F">
      <w:pPr>
        <w:suppressAutoHyphens/>
        <w:spacing w:line="360" w:lineRule="auto"/>
        <w:jc w:val="both"/>
        <w:rPr>
          <w:rFonts w:ascii="Times New Roman" w:hAnsi="Times New Roman"/>
          <w:i/>
          <w:spacing w:val="-2"/>
          <w:sz w:val="24"/>
        </w:rPr>
      </w:pPr>
    </w:p>
    <w:p w14:paraId="70B7D89C" w14:textId="77777777" w:rsidR="006C3B2F" w:rsidRDefault="006C3B2F" w:rsidP="006C3B2F">
      <w:pPr>
        <w:suppressAutoHyphens/>
        <w:spacing w:line="360" w:lineRule="auto"/>
        <w:jc w:val="both"/>
        <w:rPr>
          <w:rFonts w:ascii="Times New Roman" w:hAnsi="Times New Roman"/>
          <w:i/>
          <w:spacing w:val="-2"/>
          <w:sz w:val="24"/>
        </w:rPr>
      </w:pPr>
    </w:p>
    <w:p w14:paraId="57FDC6E4" w14:textId="2A43C729" w:rsidR="006C3B2F" w:rsidRPr="00AD0CC7" w:rsidRDefault="006C3B2F" w:rsidP="006C3B2F">
      <w:pPr>
        <w:suppressAutoHyphens/>
        <w:spacing w:line="360" w:lineRule="auto"/>
        <w:jc w:val="both"/>
        <w:rPr>
          <w:rFonts w:ascii="Times New Roman" w:hAnsi="Times New Roman"/>
          <w:spacing w:val="-2"/>
          <w:sz w:val="24"/>
        </w:rPr>
      </w:pPr>
      <w:r w:rsidRPr="00035DB4">
        <w:rPr>
          <w:rFonts w:ascii="Times New Roman" w:hAnsi="Times New Roman"/>
          <w:b/>
          <w:spacing w:val="-2"/>
          <w:sz w:val="24"/>
        </w:rPr>
        <w:t>Activity Name:</w:t>
      </w:r>
      <w:r w:rsidR="009F4E58">
        <w:rPr>
          <w:rFonts w:ascii="Times New Roman" w:hAnsi="Times New Roman"/>
          <w:spacing w:val="-2"/>
          <w:sz w:val="24"/>
        </w:rPr>
        <w:t xml:space="preserve"> </w:t>
      </w:r>
      <w:r w:rsidR="009F4E58" w:rsidRPr="009F4E58">
        <w:rPr>
          <w:rFonts w:ascii="Times New Roman" w:hAnsi="Times New Roman"/>
          <w:spacing w:val="-2"/>
          <w:sz w:val="24"/>
        </w:rPr>
        <w:t xml:space="preserve">Economic Modelling Of Emissions Trading System in </w:t>
      </w:r>
      <w:proofErr w:type="spellStart"/>
      <w:r w:rsidR="009F4E58" w:rsidRPr="009F4E58">
        <w:rPr>
          <w:rFonts w:ascii="Times New Roman" w:hAnsi="Times New Roman"/>
          <w:spacing w:val="-2"/>
          <w:sz w:val="24"/>
        </w:rPr>
        <w:t>Türkiye</w:t>
      </w:r>
      <w:proofErr w:type="spellEnd"/>
      <w:r w:rsidR="009F4E58" w:rsidRPr="009F4E58">
        <w:rPr>
          <w:rFonts w:ascii="Times New Roman" w:hAnsi="Times New Roman"/>
          <w:spacing w:val="-2"/>
          <w:sz w:val="24"/>
        </w:rPr>
        <w:t xml:space="preserve"> and Decision Support Mechanism</w:t>
      </w:r>
    </w:p>
    <w:p w14:paraId="3DC3FA29" w14:textId="1AA2C88E" w:rsidR="006C3B2F" w:rsidRPr="00AD0CC7" w:rsidRDefault="006C3B2F" w:rsidP="006C3B2F">
      <w:pPr>
        <w:suppressAutoHyphens/>
        <w:spacing w:line="360" w:lineRule="auto"/>
        <w:jc w:val="both"/>
        <w:rPr>
          <w:rFonts w:ascii="Times New Roman" w:hAnsi="Times New Roman"/>
          <w:spacing w:val="-2"/>
          <w:sz w:val="24"/>
        </w:rPr>
      </w:pPr>
      <w:r w:rsidRPr="00035DB4">
        <w:rPr>
          <w:rFonts w:ascii="Times New Roman" w:hAnsi="Times New Roman"/>
          <w:b/>
          <w:spacing w:val="-2"/>
          <w:sz w:val="24"/>
        </w:rPr>
        <w:t>Reference Number:</w:t>
      </w:r>
      <w:r w:rsidRPr="00035DB4">
        <w:t xml:space="preserve"> </w:t>
      </w:r>
      <w:r w:rsidR="009F4E58" w:rsidRPr="009F4E58">
        <w:t>TR/PMI/DOCC/CS/QCBS/06</w:t>
      </w:r>
    </w:p>
    <w:p w14:paraId="2260CEDD" w14:textId="77777777" w:rsidR="006C3B2F" w:rsidRPr="00AD0CC7" w:rsidRDefault="006C3B2F" w:rsidP="006C3B2F">
      <w:pPr>
        <w:suppressAutoHyphens/>
        <w:spacing w:line="360" w:lineRule="auto"/>
        <w:jc w:val="both"/>
        <w:rPr>
          <w:rFonts w:ascii="Times New Roman" w:hAnsi="Times New Roman"/>
          <w:spacing w:val="-2"/>
          <w:sz w:val="24"/>
        </w:rPr>
      </w:pPr>
      <w:r>
        <w:rPr>
          <w:rFonts w:ascii="Times New Roman" w:hAnsi="Times New Roman"/>
          <w:b/>
          <w:spacing w:val="-2"/>
          <w:sz w:val="24"/>
        </w:rPr>
        <w:t>Encl.</w:t>
      </w:r>
      <w:r w:rsidRPr="00035DB4">
        <w:rPr>
          <w:rFonts w:ascii="Times New Roman" w:hAnsi="Times New Roman"/>
          <w:b/>
          <w:spacing w:val="-2"/>
          <w:sz w:val="24"/>
        </w:rPr>
        <w:t>:</w:t>
      </w:r>
      <w:r w:rsidRPr="00AD0CC7">
        <w:rPr>
          <w:rFonts w:ascii="Times New Roman" w:hAnsi="Times New Roman"/>
          <w:spacing w:val="-2"/>
          <w:sz w:val="24"/>
        </w:rPr>
        <w:t xml:space="preserve"> </w:t>
      </w:r>
      <w:r>
        <w:rPr>
          <w:rFonts w:ascii="Times New Roman" w:hAnsi="Times New Roman"/>
          <w:spacing w:val="-2"/>
          <w:sz w:val="24"/>
        </w:rPr>
        <w:t>Expression of Interest</w:t>
      </w:r>
      <w:r w:rsidRPr="00AD0CC7">
        <w:rPr>
          <w:rFonts w:ascii="Times New Roman" w:hAnsi="Times New Roman"/>
          <w:spacing w:val="-2"/>
          <w:sz w:val="24"/>
        </w:rPr>
        <w:t xml:space="preserve"> </w:t>
      </w:r>
      <w:r w:rsidRPr="00824AD2">
        <w:rPr>
          <w:rFonts w:ascii="Times New Roman" w:hAnsi="Times New Roman"/>
          <w:i/>
          <w:spacing w:val="-2"/>
          <w:sz w:val="24"/>
        </w:rPr>
        <w:t>(in a Sealed Envelope)</w:t>
      </w:r>
    </w:p>
    <w:p w14:paraId="02774C06" w14:textId="35AC3FFF" w:rsidR="006C3B2F" w:rsidRDefault="006C3B2F">
      <w:pPr>
        <w:rPr>
          <w:rFonts w:ascii="Times New Roman" w:hAnsi="Times New Roman"/>
          <w:spacing w:val="-2"/>
          <w:szCs w:val="22"/>
        </w:rPr>
      </w:pPr>
    </w:p>
    <w:p w14:paraId="2C1FEDDC" w14:textId="5FF4E1B1" w:rsidR="006C3B2F" w:rsidRDefault="006C3B2F">
      <w:pPr>
        <w:rPr>
          <w:rFonts w:ascii="Times New Roman" w:hAnsi="Times New Roman"/>
          <w:spacing w:val="-2"/>
          <w:szCs w:val="22"/>
        </w:rPr>
      </w:pPr>
    </w:p>
    <w:p w14:paraId="50833C29" w14:textId="77777777" w:rsidR="006C3B2F" w:rsidRDefault="006C3B2F">
      <w:pPr>
        <w:rPr>
          <w:rFonts w:ascii="Times New Roman" w:hAnsi="Times New Roman"/>
          <w:spacing w:val="-2"/>
          <w:szCs w:val="22"/>
        </w:rPr>
      </w:pPr>
    </w:p>
    <w:sectPr w:rsidR="006C3B2F"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E4B14" w14:textId="77777777" w:rsidR="004915F1" w:rsidRDefault="004915F1">
      <w:r>
        <w:separator/>
      </w:r>
    </w:p>
  </w:endnote>
  <w:endnote w:type="continuationSeparator" w:id="0">
    <w:p w14:paraId="4B21419F" w14:textId="77777777" w:rsidR="004915F1" w:rsidRDefault="004915F1">
      <w:r>
        <w:rPr>
          <w:sz w:val="24"/>
        </w:rPr>
        <w:t xml:space="preserve"> </w:t>
      </w:r>
    </w:p>
  </w:endnote>
  <w:endnote w:type="continuationNotice" w:id="1">
    <w:p w14:paraId="71BF4D4E" w14:textId="77777777" w:rsidR="004915F1" w:rsidRDefault="004915F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0E217" w14:textId="77777777" w:rsidR="004915F1" w:rsidRDefault="004915F1">
      <w:r>
        <w:rPr>
          <w:sz w:val="24"/>
        </w:rPr>
        <w:separator/>
      </w:r>
    </w:p>
  </w:footnote>
  <w:footnote w:type="continuationSeparator" w:id="0">
    <w:p w14:paraId="25221360" w14:textId="77777777" w:rsidR="004915F1" w:rsidRDefault="00491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70315"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6ABA"/>
    <w:multiLevelType w:val="hybridMultilevel"/>
    <w:tmpl w:val="3A0C5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5A2328"/>
    <w:multiLevelType w:val="hybridMultilevel"/>
    <w:tmpl w:val="21FE76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1A0658"/>
    <w:multiLevelType w:val="hybridMultilevel"/>
    <w:tmpl w:val="5840F2AC"/>
    <w:lvl w:ilvl="0" w:tplc="6C705E9A">
      <w:start w:val="1"/>
      <w:numFmt w:val="lowerRoman"/>
      <w:lvlText w:val="%1."/>
      <w:lvlJc w:val="left"/>
      <w:pPr>
        <w:ind w:left="862"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FE4C57"/>
    <w:multiLevelType w:val="singleLevel"/>
    <w:tmpl w:val="041F0001"/>
    <w:lvl w:ilvl="0">
      <w:start w:val="1"/>
      <w:numFmt w:val="bullet"/>
      <w:lvlText w:val=""/>
      <w:lvlJc w:val="left"/>
      <w:pPr>
        <w:ind w:left="720" w:hanging="360"/>
      </w:pPr>
      <w:rPr>
        <w:rFonts w:ascii="Symbol" w:hAnsi="Symbol" w:hint="default"/>
      </w:rPr>
    </w:lvl>
  </w:abstractNum>
  <w:abstractNum w:abstractNumId="4" w15:restartNumberingAfterBreak="0">
    <w:nsid w:val="30613422"/>
    <w:multiLevelType w:val="hybridMultilevel"/>
    <w:tmpl w:val="8BC8EF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D5419"/>
    <w:multiLevelType w:val="hybridMultilevel"/>
    <w:tmpl w:val="FF920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7F4F6D"/>
    <w:multiLevelType w:val="hybridMultilevel"/>
    <w:tmpl w:val="B45CB1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3F61269B"/>
    <w:multiLevelType w:val="hybridMultilevel"/>
    <w:tmpl w:val="BFDAA408"/>
    <w:lvl w:ilvl="0" w:tplc="9BEC3C3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76AC7740"/>
    <w:multiLevelType w:val="hybridMultilevel"/>
    <w:tmpl w:val="3BF8F9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1"/>
  </w:num>
  <w:num w:numId="5">
    <w:abstractNumId w:val="6"/>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26BA1"/>
    <w:rsid w:val="00027A3B"/>
    <w:rsid w:val="00031735"/>
    <w:rsid w:val="000447BE"/>
    <w:rsid w:val="00044D69"/>
    <w:rsid w:val="000711B0"/>
    <w:rsid w:val="0007139E"/>
    <w:rsid w:val="000934C3"/>
    <w:rsid w:val="00095418"/>
    <w:rsid w:val="000A2552"/>
    <w:rsid w:val="000A364A"/>
    <w:rsid w:val="000A4184"/>
    <w:rsid w:val="000B5993"/>
    <w:rsid w:val="000C0EC0"/>
    <w:rsid w:val="000C4041"/>
    <w:rsid w:val="000D5E7F"/>
    <w:rsid w:val="00114ECD"/>
    <w:rsid w:val="00137802"/>
    <w:rsid w:val="00146D68"/>
    <w:rsid w:val="00171F49"/>
    <w:rsid w:val="001932E7"/>
    <w:rsid w:val="00196614"/>
    <w:rsid w:val="00196A82"/>
    <w:rsid w:val="001B0D84"/>
    <w:rsid w:val="001C4752"/>
    <w:rsid w:val="001D70EB"/>
    <w:rsid w:val="001E28CF"/>
    <w:rsid w:val="002266F6"/>
    <w:rsid w:val="00237200"/>
    <w:rsid w:val="00266B20"/>
    <w:rsid w:val="002727A9"/>
    <w:rsid w:val="00276596"/>
    <w:rsid w:val="002A4594"/>
    <w:rsid w:val="002C0770"/>
    <w:rsid w:val="002C4377"/>
    <w:rsid w:val="00304DEE"/>
    <w:rsid w:val="00357959"/>
    <w:rsid w:val="00372355"/>
    <w:rsid w:val="00382574"/>
    <w:rsid w:val="00394CE1"/>
    <w:rsid w:val="003B0ADD"/>
    <w:rsid w:val="003E7D08"/>
    <w:rsid w:val="003E7D35"/>
    <w:rsid w:val="004011E2"/>
    <w:rsid w:val="004019F6"/>
    <w:rsid w:val="00407DD3"/>
    <w:rsid w:val="00415D44"/>
    <w:rsid w:val="004274C4"/>
    <w:rsid w:val="00432A1F"/>
    <w:rsid w:val="00434533"/>
    <w:rsid w:val="00436995"/>
    <w:rsid w:val="00447B7B"/>
    <w:rsid w:val="00467420"/>
    <w:rsid w:val="004915F1"/>
    <w:rsid w:val="004A5E02"/>
    <w:rsid w:val="004C3F92"/>
    <w:rsid w:val="004D035F"/>
    <w:rsid w:val="004D0FA6"/>
    <w:rsid w:val="004D7E85"/>
    <w:rsid w:val="004E721D"/>
    <w:rsid w:val="0050656F"/>
    <w:rsid w:val="00553D16"/>
    <w:rsid w:val="00561114"/>
    <w:rsid w:val="00574D78"/>
    <w:rsid w:val="00593053"/>
    <w:rsid w:val="005A0276"/>
    <w:rsid w:val="005A1DE3"/>
    <w:rsid w:val="005A5015"/>
    <w:rsid w:val="005E6A85"/>
    <w:rsid w:val="005F44CD"/>
    <w:rsid w:val="00601F3E"/>
    <w:rsid w:val="0061651B"/>
    <w:rsid w:val="00661457"/>
    <w:rsid w:val="00667DF0"/>
    <w:rsid w:val="0067549E"/>
    <w:rsid w:val="00684E8F"/>
    <w:rsid w:val="006879FA"/>
    <w:rsid w:val="006954B0"/>
    <w:rsid w:val="006C3B2F"/>
    <w:rsid w:val="006D2F19"/>
    <w:rsid w:val="006D6898"/>
    <w:rsid w:val="006F3706"/>
    <w:rsid w:val="007326EA"/>
    <w:rsid w:val="00785CA1"/>
    <w:rsid w:val="007B02E2"/>
    <w:rsid w:val="007B1CD1"/>
    <w:rsid w:val="007B76BD"/>
    <w:rsid w:val="007C7EF3"/>
    <w:rsid w:val="007D59F6"/>
    <w:rsid w:val="007E5B84"/>
    <w:rsid w:val="008174CB"/>
    <w:rsid w:val="00825B5C"/>
    <w:rsid w:val="0083275E"/>
    <w:rsid w:val="0086602D"/>
    <w:rsid w:val="00883C10"/>
    <w:rsid w:val="008929AC"/>
    <w:rsid w:val="00897915"/>
    <w:rsid w:val="008A4AA7"/>
    <w:rsid w:val="008A5676"/>
    <w:rsid w:val="008B1A17"/>
    <w:rsid w:val="008B758B"/>
    <w:rsid w:val="008D38F1"/>
    <w:rsid w:val="008E1ABB"/>
    <w:rsid w:val="008E3EB8"/>
    <w:rsid w:val="008F2097"/>
    <w:rsid w:val="00912659"/>
    <w:rsid w:val="00916E24"/>
    <w:rsid w:val="0092546E"/>
    <w:rsid w:val="00930D65"/>
    <w:rsid w:val="00945686"/>
    <w:rsid w:val="0094597C"/>
    <w:rsid w:val="00946836"/>
    <w:rsid w:val="009830E4"/>
    <w:rsid w:val="009A68A1"/>
    <w:rsid w:val="009C3C43"/>
    <w:rsid w:val="009C410D"/>
    <w:rsid w:val="009C747E"/>
    <w:rsid w:val="009F4E58"/>
    <w:rsid w:val="00A05A45"/>
    <w:rsid w:val="00A56B3D"/>
    <w:rsid w:val="00A90DFA"/>
    <w:rsid w:val="00AB71C1"/>
    <w:rsid w:val="00B20153"/>
    <w:rsid w:val="00B21291"/>
    <w:rsid w:val="00B35A74"/>
    <w:rsid w:val="00B3630A"/>
    <w:rsid w:val="00B44355"/>
    <w:rsid w:val="00B52C94"/>
    <w:rsid w:val="00B85A86"/>
    <w:rsid w:val="00BA4299"/>
    <w:rsid w:val="00BC1BB9"/>
    <w:rsid w:val="00BD14B2"/>
    <w:rsid w:val="00BD6CBC"/>
    <w:rsid w:val="00BD6D68"/>
    <w:rsid w:val="00BE6BF9"/>
    <w:rsid w:val="00BF630F"/>
    <w:rsid w:val="00C24DF1"/>
    <w:rsid w:val="00C55D76"/>
    <w:rsid w:val="00C70D43"/>
    <w:rsid w:val="00C82D71"/>
    <w:rsid w:val="00C91AC2"/>
    <w:rsid w:val="00C93A78"/>
    <w:rsid w:val="00C94630"/>
    <w:rsid w:val="00CB4CD9"/>
    <w:rsid w:val="00CC1310"/>
    <w:rsid w:val="00CD158A"/>
    <w:rsid w:val="00CF5A2A"/>
    <w:rsid w:val="00D12616"/>
    <w:rsid w:val="00D24F28"/>
    <w:rsid w:val="00D33B93"/>
    <w:rsid w:val="00D35A53"/>
    <w:rsid w:val="00D43EAD"/>
    <w:rsid w:val="00D51573"/>
    <w:rsid w:val="00D629C0"/>
    <w:rsid w:val="00D66483"/>
    <w:rsid w:val="00D8414F"/>
    <w:rsid w:val="00D87C95"/>
    <w:rsid w:val="00DA15DD"/>
    <w:rsid w:val="00DB6155"/>
    <w:rsid w:val="00DC2E7B"/>
    <w:rsid w:val="00DD1EEA"/>
    <w:rsid w:val="00DD5F08"/>
    <w:rsid w:val="00DD7362"/>
    <w:rsid w:val="00DF4F57"/>
    <w:rsid w:val="00E07E32"/>
    <w:rsid w:val="00E1634D"/>
    <w:rsid w:val="00E25965"/>
    <w:rsid w:val="00E44861"/>
    <w:rsid w:val="00E905BB"/>
    <w:rsid w:val="00EA57EE"/>
    <w:rsid w:val="00EB0DEE"/>
    <w:rsid w:val="00EB5460"/>
    <w:rsid w:val="00EC50B8"/>
    <w:rsid w:val="00EF68B7"/>
    <w:rsid w:val="00F01BAF"/>
    <w:rsid w:val="00F13716"/>
    <w:rsid w:val="00F1725E"/>
    <w:rsid w:val="00F17486"/>
    <w:rsid w:val="00F63325"/>
    <w:rsid w:val="00F67564"/>
    <w:rsid w:val="00FA0D6D"/>
    <w:rsid w:val="00FE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08868"/>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Balk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Balk2">
    <w:name w:val="heading 2"/>
    <w:basedOn w:val="Normal"/>
    <w:next w:val="Normal"/>
    <w:qFormat/>
    <w:rsid w:val="008A4AA7"/>
    <w:pPr>
      <w:keepNext/>
      <w:keepLines/>
      <w:tabs>
        <w:tab w:val="left" w:pos="-720"/>
      </w:tabs>
      <w:suppressAutoHyphens/>
      <w:jc w:val="center"/>
      <w:outlineLvl w:val="1"/>
    </w:pPr>
    <w:rPr>
      <w:b/>
      <w:smallCaps/>
    </w:rPr>
  </w:style>
  <w:style w:type="paragraph" w:styleId="Balk3">
    <w:name w:val="heading 3"/>
    <w:basedOn w:val="Normal"/>
    <w:next w:val="Normal"/>
    <w:qFormat/>
    <w:rsid w:val="008A4AA7"/>
    <w:pPr>
      <w:keepNext/>
      <w:keepLines/>
      <w:tabs>
        <w:tab w:val="left" w:pos="-720"/>
      </w:tabs>
      <w:suppressAutoHyphens/>
      <w:outlineLvl w:val="2"/>
    </w:pPr>
    <w:rPr>
      <w:b/>
    </w:rPr>
  </w:style>
  <w:style w:type="paragraph" w:styleId="Balk4">
    <w:name w:val="heading 4"/>
    <w:basedOn w:val="Normal"/>
    <w:next w:val="Normal"/>
    <w:qFormat/>
    <w:rsid w:val="008A4AA7"/>
    <w:pPr>
      <w:keepNext/>
      <w:keepLines/>
      <w:tabs>
        <w:tab w:val="left" w:pos="-720"/>
      </w:tabs>
      <w:suppressAutoHyphens/>
      <w:outlineLvl w:val="3"/>
    </w:pPr>
    <w:rPr>
      <w:b/>
      <w:i/>
    </w:rPr>
  </w:style>
  <w:style w:type="paragraph" w:styleId="Balk5">
    <w:name w:val="heading 5"/>
    <w:basedOn w:val="Normal"/>
    <w:next w:val="Normal"/>
    <w:qFormat/>
    <w:rsid w:val="008A4AA7"/>
    <w:pPr>
      <w:tabs>
        <w:tab w:val="left" w:pos="-720"/>
      </w:tabs>
      <w:suppressAutoHyphens/>
      <w:outlineLvl w:val="4"/>
    </w:pPr>
  </w:style>
  <w:style w:type="paragraph" w:styleId="Balk6">
    <w:name w:val="heading 6"/>
    <w:basedOn w:val="Normal"/>
    <w:next w:val="Normal"/>
    <w:qFormat/>
    <w:rsid w:val="008A4AA7"/>
    <w:pPr>
      <w:tabs>
        <w:tab w:val="left" w:pos="-720"/>
      </w:tabs>
      <w:suppressAutoHyphens/>
      <w:outlineLvl w:val="5"/>
    </w:pPr>
  </w:style>
  <w:style w:type="paragraph" w:styleId="Balk7">
    <w:name w:val="heading 7"/>
    <w:basedOn w:val="Normal"/>
    <w:next w:val="Normal"/>
    <w:qFormat/>
    <w:rsid w:val="008A4AA7"/>
    <w:pPr>
      <w:tabs>
        <w:tab w:val="left" w:pos="-720"/>
      </w:tabs>
      <w:suppressAutoHyphens/>
      <w:outlineLvl w:val="6"/>
    </w:pPr>
  </w:style>
  <w:style w:type="paragraph" w:styleId="Balk8">
    <w:name w:val="heading 8"/>
    <w:basedOn w:val="Normal"/>
    <w:next w:val="Normal"/>
    <w:qFormat/>
    <w:rsid w:val="008A4AA7"/>
    <w:pPr>
      <w:tabs>
        <w:tab w:val="left" w:pos="-720"/>
      </w:tabs>
      <w:suppressAutoHyphens/>
      <w:outlineLvl w:val="7"/>
    </w:pPr>
  </w:style>
  <w:style w:type="paragraph" w:styleId="Balk9">
    <w:name w:val="heading 9"/>
    <w:basedOn w:val="Normal"/>
    <w:next w:val="Normal"/>
    <w:qFormat/>
    <w:rsid w:val="008A4AA7"/>
    <w:pPr>
      <w:tabs>
        <w:tab w:val="left" w:pos="-720"/>
      </w:tabs>
      <w:suppressAutoHyphens/>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efaultParagraphFo">
    <w:name w:val="Default Paragraph Fo"/>
    <w:basedOn w:val="VarsaylanParagrafYazTipi"/>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AltBilgi">
    <w:name w:val="footer"/>
    <w:basedOn w:val="Normal"/>
    <w:semiHidden/>
    <w:rsid w:val="008A4AA7"/>
    <w:pPr>
      <w:tabs>
        <w:tab w:val="left" w:pos="360"/>
        <w:tab w:val="right" w:pos="9000"/>
      </w:tabs>
      <w:suppressAutoHyphens/>
    </w:pPr>
  </w:style>
  <w:style w:type="character" w:styleId="DipnotBavurusu">
    <w:name w:val="footnote reference"/>
    <w:basedOn w:val="VarsaylanParagrafYazTipi"/>
    <w:semiHidden/>
    <w:rsid w:val="008A4AA7"/>
    <w:rPr>
      <w:rFonts w:ascii="CG Times" w:hAnsi="CG Times"/>
      <w:noProof w:val="0"/>
      <w:sz w:val="22"/>
      <w:vertAlign w:val="superscript"/>
      <w:lang w:val="en-US"/>
    </w:rPr>
  </w:style>
  <w:style w:type="paragraph" w:styleId="DipnotMetni">
    <w:name w:val="footnote text"/>
    <w:basedOn w:val="Normal"/>
    <w:semiHidden/>
    <w:rsid w:val="008A4AA7"/>
    <w:pPr>
      <w:tabs>
        <w:tab w:val="left" w:pos="-720"/>
      </w:tabs>
      <w:suppressAutoHyphens/>
    </w:pPr>
    <w:rPr>
      <w:rFonts w:ascii="Times New Roman" w:hAnsi="Times New Roman"/>
      <w:sz w:val="20"/>
    </w:rPr>
  </w:style>
  <w:style w:type="paragraph" w:styleId="stBilgi">
    <w:name w:val="header"/>
    <w:basedOn w:val="Normal"/>
    <w:semiHidden/>
    <w:rsid w:val="008A4AA7"/>
    <w:pPr>
      <w:tabs>
        <w:tab w:val="left" w:pos="360"/>
        <w:tab w:val="left" w:pos="7560"/>
        <w:tab w:val="left" w:pos="8280"/>
        <w:tab w:val="left" w:pos="9000"/>
      </w:tabs>
      <w:suppressAutoHyphens/>
    </w:pPr>
  </w:style>
  <w:style w:type="paragraph" w:styleId="NormalGirinti">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2">
    <w:name w:val="toc 2"/>
    <w:basedOn w:val="Normal"/>
    <w:next w:val="Normal"/>
    <w:semiHidden/>
    <w:rsid w:val="008A4AA7"/>
    <w:pPr>
      <w:tabs>
        <w:tab w:val="left" w:leader="dot" w:pos="9000"/>
        <w:tab w:val="right" w:pos="9360"/>
      </w:tabs>
      <w:suppressAutoHyphens/>
      <w:ind w:left="1440" w:right="720" w:hanging="720"/>
    </w:pPr>
  </w:style>
  <w:style w:type="paragraph" w:styleId="T3">
    <w:name w:val="toc 3"/>
    <w:basedOn w:val="Normal"/>
    <w:next w:val="Normal"/>
    <w:semiHidden/>
    <w:rsid w:val="008A4AA7"/>
    <w:pPr>
      <w:tabs>
        <w:tab w:val="left" w:leader="dot" w:pos="9000"/>
        <w:tab w:val="right" w:pos="9360"/>
      </w:tabs>
      <w:suppressAutoHyphens/>
      <w:ind w:left="2160" w:right="720" w:hanging="720"/>
    </w:pPr>
  </w:style>
  <w:style w:type="paragraph" w:styleId="T4">
    <w:name w:val="toc 4"/>
    <w:basedOn w:val="Normal"/>
    <w:next w:val="Normal"/>
    <w:semiHidden/>
    <w:rsid w:val="008A4AA7"/>
    <w:pPr>
      <w:tabs>
        <w:tab w:val="left" w:leader="dot" w:pos="9000"/>
        <w:tab w:val="right" w:pos="9360"/>
      </w:tabs>
      <w:suppressAutoHyphens/>
      <w:ind w:left="2880" w:right="720" w:hanging="720"/>
    </w:pPr>
  </w:style>
  <w:style w:type="paragraph" w:styleId="T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6">
    <w:name w:val="toc 6"/>
    <w:basedOn w:val="Normal"/>
    <w:next w:val="Normal"/>
    <w:semiHidden/>
    <w:rsid w:val="008A4AA7"/>
    <w:pPr>
      <w:tabs>
        <w:tab w:val="left" w:pos="9000"/>
        <w:tab w:val="right" w:pos="9360"/>
      </w:tabs>
      <w:suppressAutoHyphens/>
      <w:ind w:left="720" w:hanging="720"/>
    </w:pPr>
  </w:style>
  <w:style w:type="paragraph" w:styleId="T7">
    <w:name w:val="toc 7"/>
    <w:basedOn w:val="Normal"/>
    <w:next w:val="Normal"/>
    <w:semiHidden/>
    <w:rsid w:val="008A4AA7"/>
    <w:pPr>
      <w:suppressAutoHyphens/>
      <w:ind w:left="720" w:hanging="720"/>
    </w:pPr>
  </w:style>
  <w:style w:type="paragraph" w:styleId="T8">
    <w:name w:val="toc 8"/>
    <w:basedOn w:val="Normal"/>
    <w:next w:val="Normal"/>
    <w:semiHidden/>
    <w:rsid w:val="008A4AA7"/>
    <w:pPr>
      <w:tabs>
        <w:tab w:val="left" w:pos="9000"/>
        <w:tab w:val="right" w:pos="9360"/>
      </w:tabs>
      <w:suppressAutoHyphens/>
      <w:ind w:left="720" w:hanging="720"/>
    </w:pPr>
  </w:style>
  <w:style w:type="paragraph" w:styleId="T9">
    <w:name w:val="toc 9"/>
    <w:basedOn w:val="Normal"/>
    <w:next w:val="Normal"/>
    <w:semiHidden/>
    <w:rsid w:val="008A4AA7"/>
    <w:pPr>
      <w:tabs>
        <w:tab w:val="left" w:leader="dot" w:pos="9000"/>
        <w:tab w:val="right" w:pos="9360"/>
      </w:tabs>
      <w:suppressAutoHyphens/>
      <w:ind w:left="720" w:hanging="720"/>
    </w:pPr>
  </w:style>
  <w:style w:type="paragraph" w:styleId="SonnotMetni">
    <w:name w:val="endnote text"/>
    <w:basedOn w:val="Normal"/>
    <w:semiHidden/>
    <w:rsid w:val="008A4AA7"/>
    <w:pPr>
      <w:tabs>
        <w:tab w:val="left" w:pos="-720"/>
      </w:tabs>
      <w:suppressAutoHyphens/>
    </w:pPr>
    <w:rPr>
      <w:rFonts w:ascii="Times New Roman" w:hAnsi="Times New Roman"/>
      <w:sz w:val="20"/>
    </w:rPr>
  </w:style>
  <w:style w:type="character" w:styleId="SonnotBavurusu">
    <w:name w:val="endnote reference"/>
    <w:basedOn w:val="VarsaylanParagrafYazTipi"/>
    <w:semiHidden/>
    <w:rsid w:val="008A4AA7"/>
    <w:rPr>
      <w:rFonts w:ascii="CG Times" w:hAnsi="CG Times"/>
      <w:noProof w:val="0"/>
      <w:sz w:val="22"/>
      <w:vertAlign w:val="superscript"/>
      <w:lang w:val="en-US"/>
    </w:rPr>
  </w:style>
  <w:style w:type="paragraph" w:styleId="T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Dizin1">
    <w:name w:val="index 1"/>
    <w:basedOn w:val="Normal"/>
    <w:next w:val="Normal"/>
    <w:semiHidden/>
    <w:rsid w:val="008A4AA7"/>
    <w:pPr>
      <w:tabs>
        <w:tab w:val="left" w:leader="dot" w:pos="9000"/>
        <w:tab w:val="right" w:pos="9360"/>
      </w:tabs>
      <w:suppressAutoHyphens/>
      <w:ind w:left="1440" w:right="720" w:hanging="1440"/>
    </w:pPr>
  </w:style>
  <w:style w:type="paragraph" w:styleId="Dizin2">
    <w:name w:val="index 2"/>
    <w:basedOn w:val="Normal"/>
    <w:next w:val="Normal"/>
    <w:semiHidden/>
    <w:rsid w:val="008A4AA7"/>
    <w:pPr>
      <w:tabs>
        <w:tab w:val="left" w:leader="dot" w:pos="9000"/>
        <w:tab w:val="right" w:pos="9360"/>
      </w:tabs>
      <w:suppressAutoHyphens/>
      <w:ind w:left="1440" w:right="720" w:hanging="720"/>
    </w:pPr>
  </w:style>
  <w:style w:type="paragraph" w:styleId="KaynakaBal">
    <w:name w:val="toa heading"/>
    <w:basedOn w:val="Normal"/>
    <w:next w:val="Normal"/>
    <w:semiHidden/>
    <w:rsid w:val="008A4AA7"/>
    <w:pPr>
      <w:tabs>
        <w:tab w:val="left" w:pos="9000"/>
        <w:tab w:val="right" w:pos="9360"/>
      </w:tabs>
      <w:suppressAutoHyphens/>
    </w:pPr>
  </w:style>
  <w:style w:type="paragraph" w:styleId="ResimYazs">
    <w:name w:val="caption"/>
    <w:basedOn w:val="Normal"/>
    <w:next w:val="Normal"/>
    <w:qFormat/>
    <w:rsid w:val="008A4AA7"/>
    <w:rPr>
      <w:sz w:val="24"/>
    </w:rPr>
  </w:style>
  <w:style w:type="character" w:customStyle="1" w:styleId="EquationCaption">
    <w:name w:val="_Equation Caption"/>
    <w:rsid w:val="008A4AA7"/>
  </w:style>
  <w:style w:type="paragraph" w:styleId="GvdeMetni">
    <w:name w:val="Body Text"/>
    <w:basedOn w:val="Normal"/>
    <w:link w:val="GvdeMetniChar"/>
    <w:semiHidden/>
    <w:rsid w:val="008A4AA7"/>
    <w:pPr>
      <w:suppressAutoHyphens/>
    </w:pPr>
    <w:rPr>
      <w:spacing w:val="-2"/>
      <w:sz w:val="24"/>
    </w:rPr>
  </w:style>
  <w:style w:type="character" w:styleId="Kpr">
    <w:name w:val="Hyperlink"/>
    <w:basedOn w:val="VarsaylanParagrafYazTipi"/>
    <w:semiHidden/>
    <w:rsid w:val="008A4AA7"/>
    <w:rPr>
      <w:color w:val="0000FF"/>
      <w:u w:val="single"/>
    </w:rPr>
  </w:style>
  <w:style w:type="character" w:styleId="AklamaBavurusu">
    <w:name w:val="annotation reference"/>
    <w:basedOn w:val="VarsaylanParagrafYazTipi"/>
    <w:uiPriority w:val="99"/>
    <w:semiHidden/>
    <w:unhideWhenUsed/>
    <w:rsid w:val="00E07E32"/>
    <w:rPr>
      <w:sz w:val="16"/>
      <w:szCs w:val="16"/>
    </w:rPr>
  </w:style>
  <w:style w:type="paragraph" w:styleId="AklamaMetni">
    <w:name w:val="annotation text"/>
    <w:basedOn w:val="Normal"/>
    <w:link w:val="AklamaMetniChar"/>
    <w:uiPriority w:val="99"/>
    <w:semiHidden/>
    <w:unhideWhenUsed/>
    <w:rsid w:val="00E07E32"/>
    <w:rPr>
      <w:sz w:val="20"/>
    </w:rPr>
  </w:style>
  <w:style w:type="character" w:customStyle="1" w:styleId="AklamaMetniChar">
    <w:name w:val="Açıklama Metni Char"/>
    <w:basedOn w:val="VarsaylanParagrafYazTipi"/>
    <w:link w:val="AklamaMetni"/>
    <w:uiPriority w:val="99"/>
    <w:semiHidden/>
    <w:rsid w:val="00E07E32"/>
    <w:rPr>
      <w:rFonts w:ascii="CG Times" w:hAnsi="CG Times"/>
    </w:rPr>
  </w:style>
  <w:style w:type="paragraph" w:styleId="AklamaKonusu">
    <w:name w:val="annotation subject"/>
    <w:basedOn w:val="AklamaMetni"/>
    <w:next w:val="AklamaMetni"/>
    <w:link w:val="AklamaKonusuChar"/>
    <w:uiPriority w:val="99"/>
    <w:semiHidden/>
    <w:unhideWhenUsed/>
    <w:rsid w:val="00E07E32"/>
    <w:rPr>
      <w:b/>
      <w:bCs/>
    </w:rPr>
  </w:style>
  <w:style w:type="character" w:customStyle="1" w:styleId="AklamaKonusuChar">
    <w:name w:val="Açıklama Konusu Char"/>
    <w:basedOn w:val="AklamaMetniChar"/>
    <w:link w:val="AklamaKonusu"/>
    <w:uiPriority w:val="99"/>
    <w:semiHidden/>
    <w:rsid w:val="00E07E32"/>
    <w:rPr>
      <w:rFonts w:ascii="CG Times" w:hAnsi="CG Times"/>
      <w:b/>
      <w:bCs/>
    </w:rPr>
  </w:style>
  <w:style w:type="paragraph" w:styleId="BalonMetni">
    <w:name w:val="Balloon Text"/>
    <w:basedOn w:val="Normal"/>
    <w:link w:val="BalonMetniChar"/>
    <w:uiPriority w:val="99"/>
    <w:semiHidden/>
    <w:unhideWhenUsed/>
    <w:rsid w:val="00E07E32"/>
    <w:rPr>
      <w:rFonts w:ascii="Tahoma" w:hAnsi="Tahoma" w:cs="Tahoma"/>
      <w:sz w:val="16"/>
      <w:szCs w:val="16"/>
    </w:rPr>
  </w:style>
  <w:style w:type="character" w:customStyle="1" w:styleId="BalonMetniChar">
    <w:name w:val="Balon Metni Char"/>
    <w:basedOn w:val="VarsaylanParagrafYazTipi"/>
    <w:link w:val="BalonMetni"/>
    <w:uiPriority w:val="99"/>
    <w:semiHidden/>
    <w:rsid w:val="00E07E32"/>
    <w:rPr>
      <w:rFonts w:ascii="Tahoma" w:hAnsi="Tahoma" w:cs="Tahoma"/>
      <w:sz w:val="16"/>
      <w:szCs w:val="16"/>
    </w:rPr>
  </w:style>
  <w:style w:type="character" w:styleId="zlenenKpr">
    <w:name w:val="FollowedHyperlink"/>
    <w:basedOn w:val="VarsaylanParagrafYazTipi"/>
    <w:uiPriority w:val="99"/>
    <w:semiHidden/>
    <w:unhideWhenUsed/>
    <w:rsid w:val="00DA15DD"/>
    <w:rPr>
      <w:color w:val="800080" w:themeColor="followedHyperlink"/>
      <w:u w:val="single"/>
    </w:rPr>
  </w:style>
  <w:style w:type="table" w:styleId="TabloKlavuzu">
    <w:name w:val="Table Grid"/>
    <w:basedOn w:val="NormalTablo"/>
    <w:uiPriority w:val="59"/>
    <w:rsid w:val="0004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Akapit z listą BS,Bullets,Citation List,Ha,List Paragraph (numbered (a)),List Paragraph1,List_Paragraph,Liste 1,Main numbered paragraph,Multilevel para_II,NUMBERED PARAGRAPH,Numbered List Paragraph,NumberedParas,References,본문(내용),Graphic"/>
    <w:basedOn w:val="Normal"/>
    <w:link w:val="ListeParagrafChar"/>
    <w:uiPriority w:val="34"/>
    <w:qFormat/>
    <w:rsid w:val="003E7D08"/>
    <w:pPr>
      <w:ind w:left="720"/>
      <w:contextualSpacing/>
    </w:pPr>
  </w:style>
  <w:style w:type="paragraph" w:styleId="Dzeltme">
    <w:name w:val="Revision"/>
    <w:hidden/>
    <w:uiPriority w:val="99"/>
    <w:semiHidden/>
    <w:rsid w:val="007B02E2"/>
    <w:rPr>
      <w:rFonts w:ascii="CG Times" w:hAnsi="CG Times"/>
      <w:sz w:val="22"/>
    </w:rPr>
  </w:style>
  <w:style w:type="character" w:customStyle="1" w:styleId="GvdeMetniChar">
    <w:name w:val="Gövde Metni Char"/>
    <w:basedOn w:val="VarsaylanParagrafYazTipi"/>
    <w:link w:val="GvdeMetni"/>
    <w:semiHidden/>
    <w:rsid w:val="008E1ABB"/>
    <w:rPr>
      <w:rFonts w:ascii="CG Times" w:hAnsi="CG Times"/>
      <w:spacing w:val="-2"/>
      <w:sz w:val="24"/>
    </w:rPr>
  </w:style>
  <w:style w:type="character" w:customStyle="1" w:styleId="ListeParagrafChar">
    <w:name w:val="Liste Paragraf Char"/>
    <w:aliases w:val="Akapit z listą BS Char,Bullets Char,Citation List Char,Ha Char,List Paragraph (numbered (a)) Char,List Paragraph1 Char,List_Paragraph Char,Liste 1 Char,Main numbered paragraph Char,Multilevel para_II Char,NUMBERED PARAGRAPH Char"/>
    <w:basedOn w:val="VarsaylanParagrafYazTipi"/>
    <w:link w:val="ListeParagraf"/>
    <w:uiPriority w:val="1"/>
    <w:qFormat/>
    <w:locked/>
    <w:rsid w:val="00F13716"/>
    <w:rPr>
      <w:rFonts w:ascii="CG Times" w:hAnsi="CG Times"/>
      <w:sz w:val="22"/>
    </w:rPr>
  </w:style>
  <w:style w:type="paragraph" w:customStyle="1" w:styleId="Default">
    <w:name w:val="Default"/>
    <w:rsid w:val="000A2552"/>
    <w:pPr>
      <w:autoSpaceDE w:val="0"/>
      <w:autoSpaceDN w:val="0"/>
      <w:adjustRightInd w:val="0"/>
    </w:pPr>
    <w:rPr>
      <w:rFonts w:eastAsia="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5536">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342826034">
      <w:bodyDiv w:val="1"/>
      <w:marLeft w:val="0"/>
      <w:marRight w:val="0"/>
      <w:marTop w:val="0"/>
      <w:marBottom w:val="0"/>
      <w:divBdr>
        <w:top w:val="none" w:sz="0" w:space="0" w:color="auto"/>
        <w:left w:val="none" w:sz="0" w:space="0" w:color="auto"/>
        <w:bottom w:val="none" w:sz="0" w:space="0" w:color="auto"/>
        <w:right w:val="none" w:sz="0" w:space="0" w:color="auto"/>
      </w:divBdr>
    </w:div>
    <w:div w:id="647170568">
      <w:bodyDiv w:val="1"/>
      <w:marLeft w:val="0"/>
      <w:marRight w:val="0"/>
      <w:marTop w:val="0"/>
      <w:marBottom w:val="0"/>
      <w:divBdr>
        <w:top w:val="none" w:sz="0" w:space="0" w:color="auto"/>
        <w:left w:val="none" w:sz="0" w:space="0" w:color="auto"/>
        <w:bottom w:val="none" w:sz="0" w:space="0" w:color="auto"/>
        <w:right w:val="none" w:sz="0" w:space="0" w:color="auto"/>
      </w:divBdr>
    </w:div>
    <w:div w:id="775519325">
      <w:bodyDiv w:val="1"/>
      <w:marLeft w:val="0"/>
      <w:marRight w:val="0"/>
      <w:marTop w:val="0"/>
      <w:marBottom w:val="0"/>
      <w:divBdr>
        <w:top w:val="none" w:sz="0" w:space="0" w:color="auto"/>
        <w:left w:val="none" w:sz="0" w:space="0" w:color="auto"/>
        <w:bottom w:val="none" w:sz="0" w:space="0" w:color="auto"/>
        <w:right w:val="none" w:sz="0" w:space="0" w:color="auto"/>
      </w:divBdr>
    </w:div>
    <w:div w:id="846672486">
      <w:bodyDiv w:val="1"/>
      <w:marLeft w:val="0"/>
      <w:marRight w:val="0"/>
      <w:marTop w:val="0"/>
      <w:marBottom w:val="0"/>
      <w:divBdr>
        <w:top w:val="none" w:sz="0" w:space="0" w:color="auto"/>
        <w:left w:val="none" w:sz="0" w:space="0" w:color="auto"/>
        <w:bottom w:val="none" w:sz="0" w:space="0" w:color="auto"/>
        <w:right w:val="none" w:sz="0" w:space="0" w:color="auto"/>
      </w:divBdr>
    </w:div>
    <w:div w:id="999114881">
      <w:bodyDiv w:val="1"/>
      <w:marLeft w:val="0"/>
      <w:marRight w:val="0"/>
      <w:marTop w:val="0"/>
      <w:marBottom w:val="0"/>
      <w:divBdr>
        <w:top w:val="none" w:sz="0" w:space="0" w:color="auto"/>
        <w:left w:val="none" w:sz="0" w:space="0" w:color="auto"/>
        <w:bottom w:val="none" w:sz="0" w:space="0" w:color="auto"/>
        <w:right w:val="none" w:sz="0" w:space="0" w:color="auto"/>
      </w:divBdr>
    </w:div>
    <w:div w:id="1069888106">
      <w:bodyDiv w:val="1"/>
      <w:marLeft w:val="0"/>
      <w:marRight w:val="0"/>
      <w:marTop w:val="0"/>
      <w:marBottom w:val="0"/>
      <w:divBdr>
        <w:top w:val="none" w:sz="0" w:space="0" w:color="auto"/>
        <w:left w:val="none" w:sz="0" w:space="0" w:color="auto"/>
        <w:bottom w:val="none" w:sz="0" w:space="0" w:color="auto"/>
        <w:right w:val="none" w:sz="0" w:space="0" w:color="auto"/>
      </w:divBdr>
    </w:div>
    <w:div w:id="1090471423">
      <w:bodyDiv w:val="1"/>
      <w:marLeft w:val="0"/>
      <w:marRight w:val="0"/>
      <w:marTop w:val="0"/>
      <w:marBottom w:val="0"/>
      <w:divBdr>
        <w:top w:val="none" w:sz="0" w:space="0" w:color="auto"/>
        <w:left w:val="none" w:sz="0" w:space="0" w:color="auto"/>
        <w:bottom w:val="none" w:sz="0" w:space="0" w:color="auto"/>
        <w:right w:val="none" w:sz="0" w:space="0" w:color="auto"/>
      </w:divBdr>
    </w:div>
    <w:div w:id="1290625608">
      <w:bodyDiv w:val="1"/>
      <w:marLeft w:val="0"/>
      <w:marRight w:val="0"/>
      <w:marTop w:val="0"/>
      <w:marBottom w:val="0"/>
      <w:divBdr>
        <w:top w:val="none" w:sz="0" w:space="0" w:color="auto"/>
        <w:left w:val="none" w:sz="0" w:space="0" w:color="auto"/>
        <w:bottom w:val="none" w:sz="0" w:space="0" w:color="auto"/>
        <w:right w:val="none" w:sz="0" w:space="0" w:color="auto"/>
      </w:divBdr>
    </w:div>
    <w:div w:id="1354957659">
      <w:bodyDiv w:val="1"/>
      <w:marLeft w:val="0"/>
      <w:marRight w:val="0"/>
      <w:marTop w:val="0"/>
      <w:marBottom w:val="0"/>
      <w:divBdr>
        <w:top w:val="none" w:sz="0" w:space="0" w:color="auto"/>
        <w:left w:val="none" w:sz="0" w:space="0" w:color="auto"/>
        <w:bottom w:val="none" w:sz="0" w:space="0" w:color="auto"/>
        <w:right w:val="none" w:sz="0" w:space="0" w:color="auto"/>
      </w:divBdr>
    </w:div>
    <w:div w:id="1475683515">
      <w:bodyDiv w:val="1"/>
      <w:marLeft w:val="0"/>
      <w:marRight w:val="0"/>
      <w:marTop w:val="0"/>
      <w:marBottom w:val="0"/>
      <w:divBdr>
        <w:top w:val="none" w:sz="0" w:space="0" w:color="auto"/>
        <w:left w:val="none" w:sz="0" w:space="0" w:color="auto"/>
        <w:bottom w:val="none" w:sz="0" w:space="0" w:color="auto"/>
        <w:right w:val="none" w:sz="0" w:space="0" w:color="auto"/>
      </w:divBdr>
    </w:div>
    <w:div w:id="1503349994">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825971205">
      <w:bodyDiv w:val="1"/>
      <w:marLeft w:val="0"/>
      <w:marRight w:val="0"/>
      <w:marTop w:val="0"/>
      <w:marBottom w:val="0"/>
      <w:divBdr>
        <w:top w:val="none" w:sz="0" w:space="0" w:color="auto"/>
        <w:left w:val="none" w:sz="0" w:space="0" w:color="auto"/>
        <w:bottom w:val="none" w:sz="0" w:space="0" w:color="auto"/>
        <w:right w:val="none" w:sz="0" w:space="0" w:color="auto"/>
      </w:divBdr>
    </w:div>
    <w:div w:id="1928922594">
      <w:bodyDiv w:val="1"/>
      <w:marLeft w:val="0"/>
      <w:marRight w:val="0"/>
      <w:marTop w:val="0"/>
      <w:marBottom w:val="0"/>
      <w:divBdr>
        <w:top w:val="none" w:sz="0" w:space="0" w:color="auto"/>
        <w:left w:val="none" w:sz="0" w:space="0" w:color="auto"/>
        <w:bottom w:val="none" w:sz="0" w:space="0" w:color="auto"/>
        <w:right w:val="none" w:sz="0" w:space="0" w:color="auto"/>
      </w:divBdr>
    </w:div>
    <w:div w:id="197062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klim.gov.tr/pmi-proj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A5E85-2353-4689-9F0B-7CEB0ACD6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CDB40-955C-4E48-9F45-0FD9E1F98B25}">
  <ds:schemaRefs>
    <ds:schemaRef ds:uri="http://www.w3.org/XML/1998/namespace"/>
    <ds:schemaRef ds:uri="http://purl.org/dc/elements/1.1/"/>
    <ds:schemaRef ds:uri="http://schemas.microsoft.com/office/2006/metadata/properties"/>
    <ds:schemaRef ds:uri="3e02667f-0271-471b-bd6e-11a2e16def1d"/>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644a89e5-6bf3-45be-973d-31dedccce5a6"/>
    <ds:schemaRef ds:uri="http://purl.org/dc/dcmitype/"/>
  </ds:schemaRefs>
</ds:datastoreItem>
</file>

<file path=customXml/itemProps3.xml><?xml version="1.0" encoding="utf-8"?>
<ds:datastoreItem xmlns:ds="http://schemas.openxmlformats.org/officeDocument/2006/customXml" ds:itemID="{59253BE8-2C80-412C-9E0C-EA933CE1A0C2}">
  <ds:schemaRefs>
    <ds:schemaRef ds:uri="http://schemas.microsoft.com/sharepoint/v3/contenttype/forms"/>
  </ds:schemaRefs>
</ds:datastoreItem>
</file>

<file path=customXml/itemProps4.xml><?xml version="1.0" encoding="utf-8"?>
<ds:datastoreItem xmlns:ds="http://schemas.openxmlformats.org/officeDocument/2006/customXml" ds:itemID="{EB3052E0-13A0-431C-84D6-C6AA612B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1005</Words>
  <Characters>6138</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7129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Can ÇALIŞ</cp:lastModifiedBy>
  <cp:revision>5</cp:revision>
  <cp:lastPrinted>2017-08-01T14:35:00Z</cp:lastPrinted>
  <dcterms:created xsi:type="dcterms:W3CDTF">2025-07-23T08:41:00Z</dcterms:created>
  <dcterms:modified xsi:type="dcterms:W3CDTF">2025-09-03T12:36:00Z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